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B237" w14:textId="77777777" w:rsidR="00C82D32" w:rsidRDefault="00C90681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2113F1DA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2D4AB8C3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1531F41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86CE8A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4526E6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006C4CAC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55C62372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711A776E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69EE8CF" w14:textId="241F4898" w:rsidR="00C82D32" w:rsidRDefault="00151F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9560A1E" w14:textId="77777777" w:rsidR="00C82D32" w:rsidRDefault="00C9068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4CEEE3A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95EBEF" w14:textId="69C7195A" w:rsidR="00C82D32" w:rsidRDefault="00151F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C90681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F88E086" w14:textId="77777777" w:rsidR="00C82D32" w:rsidRDefault="00C9068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151F71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16. September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19A3C538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649AFE" w14:textId="77777777" w:rsidR="00C82D32" w:rsidRDefault="00C9068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19AC8A1" w14:textId="77777777" w:rsidR="00C82D32" w:rsidRDefault="00C9068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A0FB7D5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80C3D39" w14:textId="39ED101C" w:rsidR="00C82D32" w:rsidRDefault="00151F7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C90681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78957B2F" w14:textId="77777777" w:rsidR="00C82D32" w:rsidRDefault="00D0592C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094E8262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3AD1B4A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0C7D8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6C387E7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4E5917BD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4AF08C9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3EC90F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5812EE3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7F0A34B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5B52C25" w14:textId="77777777" w:rsidR="00C82D32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Tagli di posti di lavoro dovuti all'andamento negativo del mercato</w:t>
      </w:r>
    </w:p>
    <w:p w14:paraId="026B4E4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9A5B9AD" w14:textId="77777777" w:rsidR="00C82D32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 w:cs="Arial"/>
          <w:i/>
          <w:iCs/>
          <w:sz w:val="22"/>
          <w:szCs w:val="22"/>
        </w:rPr>
        <w:t xml:space="preserve">A seguito della conclusione del processo di consultazione, </w:t>
      </w:r>
      <w:r w:rsidR="007541DC">
        <w:rPr>
          <w:rFonts w:ascii="STE Info Office" w:hAnsi="STE Info Office" w:cs="Arial"/>
          <w:i/>
          <w:iCs/>
          <w:sz w:val="22"/>
          <w:szCs w:val="22"/>
        </w:rPr>
        <w:t xml:space="preserve">STIEBEL ELTRON Svizzera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si attiene ai tagli occupazionali previsti. I dipendenti interessati </w:t>
      </w:r>
      <w:proofErr w:type="gramStart"/>
      <w:r>
        <w:rPr>
          <w:rFonts w:ascii="STE Info Office" w:hAnsi="STE Info Office" w:cs="Arial"/>
          <w:i/>
          <w:iCs/>
          <w:sz w:val="22"/>
          <w:szCs w:val="22"/>
        </w:rPr>
        <w:t xml:space="preserve">sono </w:t>
      </w:r>
      <w:r w:rsidR="00B47D20">
        <w:rPr>
          <w:rFonts w:ascii="STE Info Office" w:hAnsi="STE Info Office" w:cs="Arial"/>
          <w:i/>
          <w:iCs/>
          <w:sz w:val="22"/>
          <w:szCs w:val="22"/>
        </w:rPr>
        <w:t>quasi</w:t>
      </w:r>
      <w:proofErr w:type="gramEnd"/>
      <w:r w:rsidR="00B47D20">
        <w:rPr>
          <w:rFonts w:ascii="STE Info Office" w:hAnsi="STE Info Office" w:cs="Arial"/>
          <w:i/>
          <w:iCs/>
          <w:sz w:val="22"/>
          <w:szCs w:val="22"/>
        </w:rPr>
        <w:t xml:space="preserve"> 30. 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La direzione si rammarica profondamente di questo passo. </w:t>
      </w:r>
    </w:p>
    <w:p w14:paraId="15D1062F" w14:textId="77777777" w:rsidR="00AB277E" w:rsidRPr="007F44AE" w:rsidRDefault="00AB277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EE6E583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AFF7B0D" w14:textId="77777777" w:rsidR="00C82D32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Attuazione dei tagli occupazionali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219F993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46207ED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7AF8F4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519142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E25EE56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035237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2C5201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5F6D78D5" w14:textId="77777777" w:rsidR="00C82D32" w:rsidRPr="00151F71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</w:rPr>
        <w:t xml:space="preserve">Alla fine di agosto, Stiebel Eltron AG ha </w:t>
      </w:r>
      <w:r>
        <w:rPr>
          <w:rFonts w:ascii="STE Info Office" w:hAnsi="STE Info Office" w:cs="Arial"/>
          <w:sz w:val="22"/>
          <w:szCs w:val="22"/>
        </w:rPr>
        <w:t xml:space="preserve">annunciato la riduzione dei posti di lavoro per ridurre i costi del personale </w:t>
      </w:r>
      <w:r w:rsidR="00373DD5" w:rsidRPr="008D7328">
        <w:rPr>
          <w:rFonts w:ascii="STE Info Office" w:hAnsi="STE Info Office" w:cs="Arial"/>
          <w:sz w:val="22"/>
          <w:szCs w:val="22"/>
        </w:rPr>
        <w:t xml:space="preserve">a causa della situazione tesa del mercato </w:t>
      </w:r>
      <w:r>
        <w:rPr>
          <w:rFonts w:ascii="STE Info Office" w:hAnsi="STE Info Office" w:cs="Arial"/>
          <w:sz w:val="22"/>
          <w:szCs w:val="22"/>
        </w:rPr>
        <w:t xml:space="preserve">e ha aperto il processo di consultazione. </w:t>
      </w:r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dipendenti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hanno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così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avuto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la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possibilità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presentare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idee per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evitare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o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ridurre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en-US"/>
        </w:rPr>
        <w:t>misure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en-US"/>
        </w:rPr>
        <w:t xml:space="preserve"> annunciate.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direzione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ha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esaminato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dettaglio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proposte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ricevute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>. "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Possiamo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>attuare</w:t>
      </w:r>
      <w:proofErr w:type="spellEnd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alcune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proposte</w:t>
      </w:r>
      <w:proofErr w:type="spellEnd"/>
      <w:r w:rsidR="00C70D0D" w:rsidRPr="00151F7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, ci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saranno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riduzioni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carichi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licenziamenti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naturali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realizzazione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altri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C70D0D" w:rsidRPr="00151F71">
        <w:rPr>
          <w:rFonts w:ascii="STE Info Office" w:hAnsi="STE Info Office" w:cs="Arial"/>
          <w:sz w:val="22"/>
          <w:szCs w:val="22"/>
          <w:lang w:val="fr-CH"/>
        </w:rPr>
        <w:t>risparmi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", afferma Patrick Drack,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amministratore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delegato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di STIEBEL ELTRON Svizzera.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Tuttavia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, 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tagli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ai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posti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inevitabili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"Ma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questa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>base</w:t>
      </w:r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possiamo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ridurre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>numero</w:t>
      </w:r>
      <w:proofErr w:type="spellEnd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esuberi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>dai</w:t>
      </w:r>
      <w:proofErr w:type="spellEnd"/>
      <w:r w:rsidR="000F6E2E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40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annunciati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inizialmente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a poco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meno</w:t>
      </w:r>
      <w:proofErr w:type="spellEnd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 di 30", continua Drack. </w:t>
      </w:r>
    </w:p>
    <w:p w14:paraId="05C17919" w14:textId="77777777" w:rsidR="00B47D20" w:rsidRPr="00151F71" w:rsidRDefault="00B47D20" w:rsidP="00696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A4F65E8" w14:textId="77777777" w:rsidR="00C82D32" w:rsidRPr="00151F71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151F71">
        <w:rPr>
          <w:rFonts w:ascii="STE Info Office" w:hAnsi="STE Info Office" w:cs="Arial"/>
          <w:sz w:val="22"/>
          <w:szCs w:val="22"/>
          <w:lang w:val="fr-CH"/>
        </w:rPr>
        <w:t>"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Siamo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molto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dispiaciuti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passo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",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sottolinea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amministratore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delegato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, "ma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siamo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fiduciosi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queste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garantiranno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futura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redditività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nostra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azienda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". Il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benessere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rimane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preoccupazione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fondamentale. L'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azienda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sta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impegnando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>trovare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soluzioni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il più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socialmente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accettabili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e 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sostenere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propri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meglio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proprie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possibilità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>. "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Vorremmo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cogliere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occasione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ringraziare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tutti 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nostri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sottolineare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 xml:space="preserve">quanto </w:t>
      </w:r>
      <w:proofErr w:type="spellStart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>apprezziamo</w:t>
      </w:r>
      <w:proofErr w:type="spellEnd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impegno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 xml:space="preserve">e la </w:t>
      </w:r>
      <w:proofErr w:type="spellStart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>loro</w:t>
      </w:r>
      <w:proofErr w:type="spellEnd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3457D3" w:rsidRPr="00151F71">
        <w:rPr>
          <w:rFonts w:ascii="STE Info Office" w:hAnsi="STE Info Office" w:cs="Arial"/>
          <w:sz w:val="22"/>
          <w:szCs w:val="22"/>
          <w:lang w:val="fr-CH"/>
        </w:rPr>
        <w:t>collaborazione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>", afferma l'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amministratore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delegato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03056D78" w14:textId="77777777" w:rsidR="0098271F" w:rsidRPr="00151F71" w:rsidRDefault="0098271F" w:rsidP="00696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2455590" w14:textId="77777777" w:rsidR="00587B73" w:rsidRPr="00151F71" w:rsidRDefault="00587B73" w:rsidP="00696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8F014EF" w14:textId="77777777" w:rsidR="00AB277E" w:rsidRPr="00151F71" w:rsidRDefault="00AB277E" w:rsidP="00696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D5FF852" w14:textId="77777777" w:rsidR="00C82D32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Informazioni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su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STIEBEL </w:t>
      </w:r>
      <w:r w:rsidR="00625033">
        <w:rPr>
          <w:rFonts w:ascii="STE Info Office" w:hAnsi="STE Info Office" w:cs="Arial"/>
          <w:b/>
          <w:color w:val="7F7F7F"/>
          <w:sz w:val="22"/>
          <w:szCs w:val="22"/>
        </w:rPr>
        <w:t xml:space="preserve">ELTRON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AB277E" w:rsidRPr="007F44AE" w14:paraId="293EA9BD" w14:textId="77777777" w:rsidTr="0060586B">
        <w:trPr>
          <w:trHeight w:val="113"/>
        </w:trPr>
        <w:tc>
          <w:tcPr>
            <w:tcW w:w="1800" w:type="dxa"/>
            <w:shd w:val="clear" w:color="auto" w:fill="auto"/>
          </w:tcPr>
          <w:p w14:paraId="15C662BE" w14:textId="77777777" w:rsidR="00AB277E" w:rsidRPr="007F44AE" w:rsidRDefault="00AB277E" w:rsidP="006058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6C6DDB9" w14:textId="77777777" w:rsidR="00AB277E" w:rsidRPr="007F44AE" w:rsidRDefault="00AB277E" w:rsidP="006058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6350615" w14:textId="77777777" w:rsidR="00AB277E" w:rsidRPr="007F44AE" w:rsidRDefault="00AB277E" w:rsidP="006058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B37217A" w14:textId="77777777" w:rsidR="00AB277E" w:rsidRPr="007F44AE" w:rsidRDefault="00AB277E" w:rsidP="0060586B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D0C3AF6" w14:textId="77777777" w:rsidR="00AB277E" w:rsidRPr="007F44AE" w:rsidRDefault="00AB277E" w:rsidP="0060586B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027E3E" w14:textId="77777777" w:rsidR="00AB277E" w:rsidRPr="007F44AE" w:rsidRDefault="00AB277E" w:rsidP="00AB277E">
      <w:pPr>
        <w:rPr>
          <w:rFonts w:ascii="STE Info Office" w:hAnsi="STE Info Office" w:cs="Arial"/>
          <w:sz w:val="10"/>
          <w:szCs w:val="10"/>
        </w:rPr>
      </w:pPr>
    </w:p>
    <w:p w14:paraId="4EB1EE68" w14:textId="77777777" w:rsidR="00C82D32" w:rsidRPr="00151F71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9C083F">
        <w:rPr>
          <w:rFonts w:ascii="STE Info Office" w:hAnsi="STE Info Office" w:cs="Arial"/>
          <w:sz w:val="22"/>
          <w:szCs w:val="22"/>
        </w:rPr>
        <w:t xml:space="preserve">Come azienda familiare sostenibile e orientata al futuro, STIEBEL ELTRON è sinonimo di soluzioni innovative nei settori dell'acqua calda, del riscaldamento, della ventilazione e del raffreddamento. Il fornitore di tecnologia domestica e di sistema persegue una chiara strategia per una tecnologia domestica ecologica, efficiente e conveniente.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Con circa </w:t>
      </w:r>
      <w:r w:rsidR="00587B73" w:rsidRPr="00151F71">
        <w:rPr>
          <w:rFonts w:ascii="STE Info Office" w:hAnsi="STE Info Office" w:cs="Arial"/>
          <w:sz w:val="22"/>
          <w:szCs w:val="22"/>
          <w:lang w:val="fr-CH"/>
        </w:rPr>
        <w:t>5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.500 </w:t>
      </w:r>
      <w:proofErr w:type="spellStart"/>
      <w:r w:rsidR="00FF475C" w:rsidRPr="00151F71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="00FF475C"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in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tutto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mondo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, il Gruppo, con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sede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a Holzminden/DE, si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affida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costantemente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proprie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competenze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dallo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sviluppo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prodotti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produzione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B13FC7A" w14:textId="77777777" w:rsidR="00C82D32" w:rsidRPr="00151F71" w:rsidRDefault="00C9068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STIEBEL ELTRON Svizzera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è stata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fondata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1978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è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filiali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maggior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successo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Gruppo.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La filiale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svizzera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impiega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ben </w:t>
      </w:r>
      <w:r w:rsidR="00B47D20" w:rsidRPr="00151F71">
        <w:rPr>
          <w:rFonts w:ascii="STE Info Office" w:hAnsi="STE Info Office" w:cs="Arial"/>
          <w:sz w:val="22"/>
          <w:szCs w:val="22"/>
          <w:lang w:val="fr-CH"/>
        </w:rPr>
        <w:t xml:space="preserve">150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persone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ufficio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sul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campo. Ogni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anno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vendute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circa </w:t>
      </w:r>
      <w:r w:rsidR="00587B73" w:rsidRPr="00151F71">
        <w:rPr>
          <w:rFonts w:ascii="STE Info Office" w:hAnsi="STE Info Office" w:cs="Arial"/>
          <w:sz w:val="22"/>
          <w:szCs w:val="22"/>
          <w:lang w:val="fr-CH"/>
        </w:rPr>
        <w:t>6</w:t>
      </w:r>
      <w:r w:rsidR="00754885" w:rsidRPr="00151F71">
        <w:rPr>
          <w:rFonts w:ascii="STE Info Office" w:hAnsi="STE Info Office" w:cs="Arial"/>
          <w:sz w:val="22"/>
          <w:szCs w:val="22"/>
          <w:lang w:val="fr-CH"/>
        </w:rPr>
        <w:t>.</w:t>
      </w:r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000 </w:t>
      </w:r>
      <w:proofErr w:type="gramStart"/>
      <w:r w:rsidRPr="00151F71">
        <w:rPr>
          <w:rFonts w:ascii="STE Info Office" w:hAnsi="STE Info Office" w:cs="Arial"/>
          <w:sz w:val="22"/>
          <w:szCs w:val="22"/>
          <w:lang w:val="fr-CH"/>
        </w:rPr>
        <w:t>pompe</w:t>
      </w:r>
      <w:proofErr w:type="gram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. Il concetto di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assistenza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completato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servizio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clienti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51F71">
        <w:rPr>
          <w:rFonts w:ascii="STE Info Office" w:hAnsi="STE Info Office" w:cs="Arial"/>
          <w:sz w:val="22"/>
          <w:szCs w:val="22"/>
          <w:lang w:val="fr-CH"/>
        </w:rPr>
        <w:t>dell'azienda</w:t>
      </w:r>
      <w:proofErr w:type="spellEnd"/>
      <w:r w:rsidRPr="00151F71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68C98EFD" w14:textId="77777777" w:rsidR="00373DD5" w:rsidRPr="00151F71" w:rsidRDefault="00373DD5" w:rsidP="006967C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77F625E" w14:textId="77777777" w:rsidR="00A32B90" w:rsidRPr="00151F71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A32B90" w:rsidRPr="00151F71" w:rsidSect="00A32B90">
      <w:headerReference w:type="default" r:id="rId11"/>
      <w:footerReference w:type="default" r:id="rId12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70EE" w14:textId="77777777" w:rsidR="00C230C5" w:rsidRDefault="00C230C5">
      <w:r>
        <w:separator/>
      </w:r>
    </w:p>
  </w:endnote>
  <w:endnote w:type="continuationSeparator" w:id="0">
    <w:p w14:paraId="0827160A" w14:textId="77777777" w:rsidR="00C230C5" w:rsidRDefault="00C230C5">
      <w:r>
        <w:continuationSeparator/>
      </w:r>
    </w:p>
  </w:endnote>
  <w:endnote w:type="continuationNotice" w:id="1">
    <w:p w14:paraId="354421A8" w14:textId="77777777" w:rsidR="008A192E" w:rsidRDefault="008A1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0216" w14:textId="77777777" w:rsidR="00C82D32" w:rsidRDefault="00C90681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DB158E" wp14:editId="66D6E4E4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4AB2BEC8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1BDFFE6" w14:textId="77777777" w:rsidR="00C82D32" w:rsidRDefault="00C90681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 xml:space="preserve">056 464 05 00 | </w:t>
    </w:r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info@stiebel-eltron.ch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1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560E" w14:textId="77777777" w:rsidR="00C230C5" w:rsidRDefault="00C230C5">
      <w:r>
        <w:separator/>
      </w:r>
    </w:p>
  </w:footnote>
  <w:footnote w:type="continuationSeparator" w:id="0">
    <w:p w14:paraId="1EA993E2" w14:textId="77777777" w:rsidR="00C230C5" w:rsidRDefault="00C230C5">
      <w:r>
        <w:continuationSeparator/>
      </w:r>
    </w:p>
  </w:footnote>
  <w:footnote w:type="continuationNotice" w:id="1">
    <w:p w14:paraId="5B411DC2" w14:textId="77777777" w:rsidR="008A192E" w:rsidRDefault="008A19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56C9" w14:textId="77777777" w:rsidR="00C82D32" w:rsidRDefault="00C90681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1EBD949" wp14:editId="2FFBA44E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632FB"/>
    <w:rsid w:val="000739D5"/>
    <w:rsid w:val="0007557F"/>
    <w:rsid w:val="00082A70"/>
    <w:rsid w:val="00097EA4"/>
    <w:rsid w:val="000F18AD"/>
    <w:rsid w:val="000F6E2E"/>
    <w:rsid w:val="00105AA6"/>
    <w:rsid w:val="001102A3"/>
    <w:rsid w:val="001260A2"/>
    <w:rsid w:val="001418B5"/>
    <w:rsid w:val="00151F71"/>
    <w:rsid w:val="0016707C"/>
    <w:rsid w:val="0017132E"/>
    <w:rsid w:val="00182B42"/>
    <w:rsid w:val="00184118"/>
    <w:rsid w:val="001B7102"/>
    <w:rsid w:val="001C4317"/>
    <w:rsid w:val="001D01D9"/>
    <w:rsid w:val="001D7A02"/>
    <w:rsid w:val="00204863"/>
    <w:rsid w:val="00233414"/>
    <w:rsid w:val="00250EF2"/>
    <w:rsid w:val="00266D2E"/>
    <w:rsid w:val="00286627"/>
    <w:rsid w:val="00335049"/>
    <w:rsid w:val="003457D3"/>
    <w:rsid w:val="003540F8"/>
    <w:rsid w:val="00373DD5"/>
    <w:rsid w:val="00373F8F"/>
    <w:rsid w:val="003771F7"/>
    <w:rsid w:val="00383146"/>
    <w:rsid w:val="003A7535"/>
    <w:rsid w:val="003B4FF8"/>
    <w:rsid w:val="00413C25"/>
    <w:rsid w:val="00426F94"/>
    <w:rsid w:val="004A38E6"/>
    <w:rsid w:val="004C3A04"/>
    <w:rsid w:val="004E195F"/>
    <w:rsid w:val="004F1341"/>
    <w:rsid w:val="00514AB8"/>
    <w:rsid w:val="0052365D"/>
    <w:rsid w:val="005312A7"/>
    <w:rsid w:val="00536F53"/>
    <w:rsid w:val="0054702E"/>
    <w:rsid w:val="00554C70"/>
    <w:rsid w:val="0058190A"/>
    <w:rsid w:val="00587B73"/>
    <w:rsid w:val="0059505F"/>
    <w:rsid w:val="005C0533"/>
    <w:rsid w:val="005C737A"/>
    <w:rsid w:val="005F58B7"/>
    <w:rsid w:val="00614E24"/>
    <w:rsid w:val="006222ED"/>
    <w:rsid w:val="00625033"/>
    <w:rsid w:val="006743EF"/>
    <w:rsid w:val="006928E2"/>
    <w:rsid w:val="006967CE"/>
    <w:rsid w:val="006D17E5"/>
    <w:rsid w:val="00706294"/>
    <w:rsid w:val="00750DFF"/>
    <w:rsid w:val="007541DC"/>
    <w:rsid w:val="00754885"/>
    <w:rsid w:val="00755154"/>
    <w:rsid w:val="00770266"/>
    <w:rsid w:val="00780E59"/>
    <w:rsid w:val="00793645"/>
    <w:rsid w:val="007C405E"/>
    <w:rsid w:val="007C5654"/>
    <w:rsid w:val="007E72B3"/>
    <w:rsid w:val="00800D0A"/>
    <w:rsid w:val="00866156"/>
    <w:rsid w:val="008833E8"/>
    <w:rsid w:val="00892905"/>
    <w:rsid w:val="008A1697"/>
    <w:rsid w:val="008A192E"/>
    <w:rsid w:val="008B75FA"/>
    <w:rsid w:val="008C4637"/>
    <w:rsid w:val="008D7328"/>
    <w:rsid w:val="008F194B"/>
    <w:rsid w:val="008F37E8"/>
    <w:rsid w:val="00912BAD"/>
    <w:rsid w:val="00932424"/>
    <w:rsid w:val="00943FA3"/>
    <w:rsid w:val="00944FF8"/>
    <w:rsid w:val="00981CD4"/>
    <w:rsid w:val="0098271F"/>
    <w:rsid w:val="009B2E24"/>
    <w:rsid w:val="009C76A9"/>
    <w:rsid w:val="009D3C2E"/>
    <w:rsid w:val="009E328E"/>
    <w:rsid w:val="00A32B90"/>
    <w:rsid w:val="00A635E3"/>
    <w:rsid w:val="00A85300"/>
    <w:rsid w:val="00A93932"/>
    <w:rsid w:val="00AA0DFD"/>
    <w:rsid w:val="00AB277E"/>
    <w:rsid w:val="00AF1E4A"/>
    <w:rsid w:val="00AF5662"/>
    <w:rsid w:val="00B12783"/>
    <w:rsid w:val="00B14648"/>
    <w:rsid w:val="00B35B17"/>
    <w:rsid w:val="00B41749"/>
    <w:rsid w:val="00B47D20"/>
    <w:rsid w:val="00B60F38"/>
    <w:rsid w:val="00B72E9A"/>
    <w:rsid w:val="00BC5E1C"/>
    <w:rsid w:val="00BC5F35"/>
    <w:rsid w:val="00BD335B"/>
    <w:rsid w:val="00BD6725"/>
    <w:rsid w:val="00C230C5"/>
    <w:rsid w:val="00C26D32"/>
    <w:rsid w:val="00C44426"/>
    <w:rsid w:val="00C446E3"/>
    <w:rsid w:val="00C602BB"/>
    <w:rsid w:val="00C63D98"/>
    <w:rsid w:val="00C64D17"/>
    <w:rsid w:val="00C70D0D"/>
    <w:rsid w:val="00C82D32"/>
    <w:rsid w:val="00C90681"/>
    <w:rsid w:val="00CB298B"/>
    <w:rsid w:val="00CE21CD"/>
    <w:rsid w:val="00D0592C"/>
    <w:rsid w:val="00D304DB"/>
    <w:rsid w:val="00D4784E"/>
    <w:rsid w:val="00D51FDC"/>
    <w:rsid w:val="00D53190"/>
    <w:rsid w:val="00D6512E"/>
    <w:rsid w:val="00DB2E4E"/>
    <w:rsid w:val="00DC379E"/>
    <w:rsid w:val="00E14391"/>
    <w:rsid w:val="00E23C02"/>
    <w:rsid w:val="00E451A6"/>
    <w:rsid w:val="00E64207"/>
    <w:rsid w:val="00E65955"/>
    <w:rsid w:val="00E80106"/>
    <w:rsid w:val="00E91346"/>
    <w:rsid w:val="00EA5719"/>
    <w:rsid w:val="00EB39E0"/>
    <w:rsid w:val="00EB58F8"/>
    <w:rsid w:val="00EE195E"/>
    <w:rsid w:val="00F12034"/>
    <w:rsid w:val="00F35637"/>
    <w:rsid w:val="00F41E87"/>
    <w:rsid w:val="00F669E6"/>
    <w:rsid w:val="00F97D0E"/>
    <w:rsid w:val="00FC4538"/>
    <w:rsid w:val="00FF3BE2"/>
    <w:rsid w:val="00FF475C"/>
    <w:rsid w:val="671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D6F328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character" w:customStyle="1" w:styleId="ui-provider">
    <w:name w:val="ui-provider"/>
    <w:basedOn w:val="Absatz-Standardschriftart"/>
    <w:rsid w:val="00373DD5"/>
  </w:style>
  <w:style w:type="paragraph" w:styleId="StandardWeb">
    <w:name w:val="Normal (Web)"/>
    <w:basedOn w:val="Standard"/>
    <w:uiPriority w:val="99"/>
    <w:semiHidden/>
    <w:unhideWhenUsed/>
    <w:rsid w:val="00AA0DFD"/>
    <w:pPr>
      <w:spacing w:before="100" w:beforeAutospacing="1" w:after="100" w:afterAutospacing="1"/>
    </w:pPr>
    <w:rPr>
      <w:lang w:val="de-CH" w:eastAsia="de-CH"/>
    </w:rPr>
  </w:style>
  <w:style w:type="paragraph" w:styleId="berarbeitung">
    <w:name w:val="Revision"/>
    <w:hidden/>
    <w:uiPriority w:val="99"/>
    <w:semiHidden/>
    <w:rsid w:val="006743E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BE4D511817D48876C7CC3DFBF3F36" ma:contentTypeVersion="16" ma:contentTypeDescription="Create a new document." ma:contentTypeScope="" ma:versionID="3c010479f306657b5087b98eb8e7a9c5">
  <xsd:schema xmlns:xsd="http://www.w3.org/2001/XMLSchema" xmlns:xs="http://www.w3.org/2001/XMLSchema" xmlns:p="http://schemas.microsoft.com/office/2006/metadata/properties" xmlns:ns2="24091d47-b882-4a37-bbdc-87dbad0605ab" xmlns:ns3="78c49ec7-f931-48f0-93b1-00ca3b9a1a8b" targetNamespace="http://schemas.microsoft.com/office/2006/metadata/properties" ma:root="true" ma:fieldsID="e369ce59f44cee49db028ef0bc0ef3f8" ns2:_="" ns3:_="">
    <xsd:import namespace="24091d47-b882-4a37-bbdc-87dbad0605ab"/>
    <xsd:import namespace="78c49ec7-f931-48f0-93b1-00ca3b9a1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1d47-b882-4a37-bbdc-87dbad0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e99835-c7e0-4a23-ae49-a67b3361b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9ec7-f931-48f0-93b1-00ca3b9a1a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b359ed-9764-4434-a7b4-74d9e0188b67}" ma:internalName="TaxCatchAll" ma:showField="CatchAllData" ma:web="78c49ec7-f931-48f0-93b1-00ca3b9a1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49ec7-f931-48f0-93b1-00ca3b9a1a8b" xsi:nil="true"/>
    <lcf76f155ced4ddcb4097134ff3c332f xmlns="24091d47-b882-4a37-bbdc-87dbad0605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F13F-7BB5-4E07-869D-F3C82CDC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91d47-b882-4a37-bbdc-87dbad0605ab"/>
    <ds:schemaRef ds:uri="78c49ec7-f931-48f0-93b1-00ca3b9a1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93EDF-1059-4726-9779-D1AE1FF09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B43B3-A018-46E8-B53F-B1F7155279C4}">
  <ds:schemaRefs>
    <ds:schemaRef ds:uri="http://schemas.microsoft.com/office/2006/documentManagement/types"/>
    <ds:schemaRef ds:uri="http://schemas.microsoft.com/office/infopath/2007/PartnerControls"/>
    <ds:schemaRef ds:uri="24091d47-b882-4a37-bbdc-87dbad0605a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78c49ec7-f931-48f0-93b1-00ca3b9a1a8b"/>
  </ds:schemaRefs>
</ds:datastoreItem>
</file>

<file path=customXml/itemProps4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2781</CharactersWithSpaces>
  <SharedDoc>false</SharedDoc>
  <HLinks>
    <vt:vector size="12" baseType="variant">
      <vt:variant>
        <vt:i4>458778</vt:i4>
      </vt:variant>
      <vt:variant>
        <vt:i4>3</vt:i4>
      </vt:variant>
      <vt:variant>
        <vt:i4>0</vt:i4>
      </vt:variant>
      <vt:variant>
        <vt:i4>5</vt:i4>
      </vt:variant>
      <vt:variant>
        <vt:lpwstr>http://www.stiebel-eltron.ch/</vt:lpwstr>
      </vt:variant>
      <vt:variant>
        <vt:lpwstr/>
      </vt:variant>
      <vt:variant>
        <vt:i4>6750223</vt:i4>
      </vt:variant>
      <vt:variant>
        <vt:i4>0</vt:i4>
      </vt:variant>
      <vt:variant>
        <vt:i4>0</vt:i4>
      </vt:variant>
      <vt:variant>
        <vt:i4>5</vt:i4>
      </vt:variant>
      <vt:variant>
        <vt:lpwstr>mailto:info@stiebel-eltron.ch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docId:71AF200901D5B5C6943117E49A5B6D2F</cp:keywords>
  <cp:lastModifiedBy>Laube, Sibylle</cp:lastModifiedBy>
  <cp:revision>2</cp:revision>
  <cp:lastPrinted>2024-08-28T07:58:00Z</cp:lastPrinted>
  <dcterms:created xsi:type="dcterms:W3CDTF">2024-09-16T14:03:00Z</dcterms:created>
  <dcterms:modified xsi:type="dcterms:W3CDTF">2024-09-16T14:03:00Z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  <property fmtid="{D5CDD505-2E9C-101B-9397-08002B2CF9AE}" pid="9" name="ContentTypeId">
    <vt:lpwstr>0x010100DA7BE4D511817D48876C7CC3DFBF3F36</vt:lpwstr>
  </property>
  <property fmtid="{D5CDD505-2E9C-101B-9397-08002B2CF9AE}" pid="10" name="MediaServiceImageTags">
    <vt:lpwstr/>
  </property>
</Properties>
</file>