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145D" w14:textId="77777777" w:rsidR="00F45789" w:rsidRDefault="00FE2EAC">
      <w:pPr>
        <w:tabs>
          <w:tab w:val="left" w:pos="5040"/>
        </w:tabs>
        <w:rPr>
          <w:rFonts w:ascii="STE Info Office" w:hAnsi="STE Info Office" w:cs="Arial"/>
          <w:color w:val="D11437"/>
          <w:sz w:val="30"/>
          <w:szCs w:val="30"/>
        </w:rPr>
      </w:pPr>
      <w:r>
        <w:rPr>
          <w:rFonts w:ascii="STE Info Office" w:hAnsi="STE Info Office"/>
          <w:color w:val="D11437"/>
          <w:sz w:val="30"/>
          <w:szCs w:val="30"/>
        </w:rPr>
        <w:t>Report di riferimento</w:t>
      </w:r>
    </w:p>
    <w:p w14:paraId="6164FDBD" w14:textId="77777777" w:rsidR="00F45789" w:rsidRDefault="00F45789">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F45789" w14:paraId="74008C53" w14:textId="77777777">
        <w:trPr>
          <w:trHeight w:val="113"/>
        </w:trPr>
        <w:tc>
          <w:tcPr>
            <w:tcW w:w="1560" w:type="dxa"/>
            <w:tcBorders>
              <w:top w:val="single" w:sz="4" w:space="0" w:color="D11437"/>
              <w:bottom w:val="none" w:sz="0" w:space="0" w:color="000000"/>
            </w:tcBorders>
            <w:shd w:val="clear" w:color="auto" w:fill="auto"/>
          </w:tcPr>
          <w:p w14:paraId="7A672036" w14:textId="77777777" w:rsidR="00F45789" w:rsidRDefault="00F45789">
            <w:pPr>
              <w:tabs>
                <w:tab w:val="left" w:pos="5954"/>
              </w:tabs>
              <w:rPr>
                <w:rFonts w:ascii="STE Info Office" w:hAnsi="STE Info Office" w:cs="Arial"/>
                <w:sz w:val="4"/>
                <w:szCs w:val="4"/>
              </w:rPr>
            </w:pPr>
          </w:p>
        </w:tc>
        <w:tc>
          <w:tcPr>
            <w:tcW w:w="3118" w:type="dxa"/>
            <w:tcBorders>
              <w:top w:val="single" w:sz="4" w:space="0" w:color="D11437"/>
              <w:bottom w:val="none" w:sz="0" w:space="0" w:color="000000"/>
            </w:tcBorders>
            <w:shd w:val="clear" w:color="auto" w:fill="auto"/>
          </w:tcPr>
          <w:p w14:paraId="614BAEAD" w14:textId="77777777" w:rsidR="00F45789" w:rsidRDefault="00F45789">
            <w:pPr>
              <w:tabs>
                <w:tab w:val="left" w:pos="5954"/>
              </w:tabs>
              <w:rPr>
                <w:rFonts w:ascii="STE Info Office" w:hAnsi="STE Info Office" w:cs="Arial"/>
                <w:sz w:val="4"/>
                <w:szCs w:val="4"/>
              </w:rPr>
            </w:pPr>
          </w:p>
        </w:tc>
        <w:tc>
          <w:tcPr>
            <w:tcW w:w="284" w:type="dxa"/>
            <w:tcBorders>
              <w:top w:val="single" w:sz="4" w:space="0" w:color="D11437"/>
              <w:bottom w:val="none" w:sz="0" w:space="0" w:color="000000"/>
            </w:tcBorders>
            <w:shd w:val="clear" w:color="auto" w:fill="auto"/>
          </w:tcPr>
          <w:p w14:paraId="2F7914D1" w14:textId="77777777" w:rsidR="00F45789" w:rsidRDefault="00F45789">
            <w:pPr>
              <w:tabs>
                <w:tab w:val="left" w:pos="5954"/>
              </w:tabs>
              <w:rPr>
                <w:rFonts w:ascii="STE Info Office" w:hAnsi="STE Info Office" w:cs="Arial"/>
                <w:sz w:val="4"/>
                <w:szCs w:val="4"/>
              </w:rPr>
            </w:pPr>
          </w:p>
        </w:tc>
        <w:tc>
          <w:tcPr>
            <w:tcW w:w="1275" w:type="dxa"/>
            <w:tcBorders>
              <w:top w:val="single" w:sz="4" w:space="0" w:color="D11437"/>
              <w:bottom w:val="none" w:sz="0" w:space="0" w:color="000000"/>
            </w:tcBorders>
            <w:shd w:val="clear" w:color="auto" w:fill="auto"/>
          </w:tcPr>
          <w:p w14:paraId="532053F7" w14:textId="77777777" w:rsidR="00F45789" w:rsidRDefault="00F45789">
            <w:pPr>
              <w:tabs>
                <w:tab w:val="left" w:pos="5954"/>
              </w:tabs>
              <w:ind w:left="72"/>
              <w:rPr>
                <w:rFonts w:ascii="STE Info Office" w:hAnsi="STE Info Office" w:cs="Arial"/>
                <w:sz w:val="4"/>
                <w:szCs w:val="4"/>
              </w:rPr>
            </w:pPr>
          </w:p>
        </w:tc>
        <w:tc>
          <w:tcPr>
            <w:tcW w:w="3303" w:type="dxa"/>
            <w:tcBorders>
              <w:top w:val="single" w:sz="4" w:space="0" w:color="D11437"/>
              <w:bottom w:val="none" w:sz="0" w:space="0" w:color="000000"/>
              <w:right w:val="single" w:sz="4" w:space="0" w:color="D11437"/>
            </w:tcBorders>
            <w:shd w:val="clear" w:color="auto" w:fill="auto"/>
          </w:tcPr>
          <w:p w14:paraId="1A4213DC" w14:textId="77777777" w:rsidR="00F45789" w:rsidRDefault="00F45789">
            <w:pPr>
              <w:tabs>
                <w:tab w:val="left" w:pos="5954"/>
              </w:tabs>
              <w:rPr>
                <w:rFonts w:ascii="STE Info Office" w:hAnsi="STE Info Office" w:cs="Arial"/>
                <w:sz w:val="4"/>
                <w:szCs w:val="4"/>
              </w:rPr>
            </w:pPr>
          </w:p>
        </w:tc>
      </w:tr>
      <w:tr w:rsidR="00F45789" w14:paraId="62E51F02" w14:textId="77777777">
        <w:tc>
          <w:tcPr>
            <w:tcW w:w="1560" w:type="dxa"/>
            <w:tcBorders>
              <w:top w:val="none" w:sz="0" w:space="0" w:color="000000"/>
              <w:bottom w:val="none" w:sz="0" w:space="0" w:color="000000"/>
            </w:tcBorders>
            <w:shd w:val="clear" w:color="auto" w:fill="auto"/>
          </w:tcPr>
          <w:p w14:paraId="54144F33" w14:textId="77777777" w:rsidR="00F45789" w:rsidRDefault="00FE2EAC">
            <w:pPr>
              <w:tabs>
                <w:tab w:val="left" w:pos="5954"/>
              </w:tabs>
              <w:spacing w:before="40" w:after="40"/>
              <w:rPr>
                <w:rFonts w:ascii="STE Info Office" w:hAnsi="STE Info Office" w:cs="Arial"/>
                <w:b/>
                <w:sz w:val="18"/>
                <w:szCs w:val="18"/>
              </w:rPr>
            </w:pPr>
            <w:r>
              <w:rPr>
                <w:rFonts w:ascii="STE Info Office" w:hAnsi="STE Info Office"/>
                <w:b/>
                <w:sz w:val="18"/>
                <w:szCs w:val="18"/>
              </w:rPr>
              <w:t>Riferimento</w:t>
            </w:r>
          </w:p>
        </w:tc>
        <w:tc>
          <w:tcPr>
            <w:tcW w:w="3118" w:type="dxa"/>
            <w:tcBorders>
              <w:top w:val="none" w:sz="0" w:space="0" w:color="000000"/>
              <w:bottom w:val="none" w:sz="0" w:space="0" w:color="000000"/>
            </w:tcBorders>
            <w:shd w:val="clear" w:color="auto" w:fill="auto"/>
          </w:tcPr>
          <w:p w14:paraId="2A2F4BE5" w14:textId="77777777" w:rsidR="00F45789" w:rsidRDefault="00FE2EAC">
            <w:pPr>
              <w:tabs>
                <w:tab w:val="left" w:pos="5954"/>
              </w:tabs>
              <w:spacing w:before="40" w:after="40"/>
              <w:rPr>
                <w:rFonts w:ascii="STE Info Office" w:hAnsi="STE Info Office" w:cs="Arial"/>
                <w:sz w:val="18"/>
                <w:szCs w:val="18"/>
              </w:rPr>
            </w:pPr>
            <w:r>
              <w:rPr>
                <w:rFonts w:ascii="STE Info Office" w:hAnsi="STE Info Office"/>
                <w:sz w:val="18"/>
                <w:szCs w:val="18"/>
              </w:rPr>
              <w:t xml:space="preserve">Sibylle Laube </w:t>
            </w:r>
          </w:p>
        </w:tc>
        <w:tc>
          <w:tcPr>
            <w:tcW w:w="284" w:type="dxa"/>
            <w:tcBorders>
              <w:top w:val="none" w:sz="0" w:space="0" w:color="000000"/>
              <w:bottom w:val="none" w:sz="0" w:space="0" w:color="000000"/>
            </w:tcBorders>
            <w:shd w:val="clear" w:color="auto" w:fill="auto"/>
          </w:tcPr>
          <w:p w14:paraId="737F4709" w14:textId="77777777" w:rsidR="00F45789" w:rsidRDefault="00F45789">
            <w:pPr>
              <w:tabs>
                <w:tab w:val="left" w:pos="5954"/>
              </w:tabs>
              <w:spacing w:before="40" w:after="40"/>
              <w:rPr>
                <w:rFonts w:ascii="STE Info Office" w:hAnsi="STE Info Office" w:cs="Arial"/>
                <w:sz w:val="18"/>
                <w:szCs w:val="18"/>
              </w:rPr>
            </w:pPr>
          </w:p>
        </w:tc>
        <w:tc>
          <w:tcPr>
            <w:tcW w:w="1275" w:type="dxa"/>
            <w:tcBorders>
              <w:top w:val="none" w:sz="0" w:space="0" w:color="000000"/>
              <w:bottom w:val="none" w:sz="0" w:space="0" w:color="000000"/>
            </w:tcBorders>
            <w:shd w:val="clear" w:color="auto" w:fill="auto"/>
          </w:tcPr>
          <w:p w14:paraId="74D522F8" w14:textId="77777777" w:rsidR="00F45789" w:rsidRDefault="00FE2EAC">
            <w:pPr>
              <w:tabs>
                <w:tab w:val="left" w:pos="5954"/>
              </w:tabs>
              <w:spacing w:before="40" w:after="40"/>
              <w:rPr>
                <w:rFonts w:ascii="STE Info Office" w:hAnsi="STE Info Office" w:cs="Arial"/>
                <w:b/>
                <w:sz w:val="18"/>
                <w:szCs w:val="18"/>
              </w:rPr>
            </w:pPr>
            <w:r>
              <w:rPr>
                <w:rFonts w:ascii="STE Info Office" w:hAnsi="STE Info Office"/>
                <w:b/>
                <w:sz w:val="18"/>
                <w:szCs w:val="18"/>
              </w:rPr>
              <w:t>Data</w:t>
            </w:r>
          </w:p>
        </w:tc>
        <w:tc>
          <w:tcPr>
            <w:tcW w:w="3303" w:type="dxa"/>
            <w:tcBorders>
              <w:top w:val="none" w:sz="0" w:space="0" w:color="000000"/>
              <w:bottom w:val="none" w:sz="0" w:space="0" w:color="000000"/>
            </w:tcBorders>
            <w:shd w:val="clear" w:color="auto" w:fill="auto"/>
          </w:tcPr>
          <w:p w14:paraId="2FAB8A4B" w14:textId="77777777" w:rsidR="00F45789" w:rsidRDefault="00FE2EAC">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230BF1">
              <w:rPr>
                <w:rFonts w:ascii="STE Info Office" w:hAnsi="STE Info Office" w:cs="Arial"/>
                <w:noProof/>
                <w:sz w:val="18"/>
                <w:szCs w:val="18"/>
              </w:rPr>
              <w:t>9 agosto 2023</w:t>
            </w:r>
            <w:r>
              <w:rPr>
                <w:rFonts w:ascii="STE Info Office" w:hAnsi="STE Info Office" w:cs="Arial"/>
                <w:sz w:val="18"/>
                <w:szCs w:val="18"/>
              </w:rPr>
              <w:fldChar w:fldCharType="end"/>
            </w:r>
          </w:p>
        </w:tc>
      </w:tr>
      <w:tr w:rsidR="00F45789" w14:paraId="72D32583" w14:textId="77777777">
        <w:tc>
          <w:tcPr>
            <w:tcW w:w="1560" w:type="dxa"/>
            <w:tcBorders>
              <w:top w:val="none" w:sz="0" w:space="0" w:color="000000"/>
              <w:bottom w:val="none" w:sz="0" w:space="0" w:color="000000"/>
            </w:tcBorders>
            <w:shd w:val="clear" w:color="auto" w:fill="auto"/>
          </w:tcPr>
          <w:p w14:paraId="0AE37FAC" w14:textId="77777777" w:rsidR="00F45789" w:rsidRDefault="00FE2EAC">
            <w:pPr>
              <w:tabs>
                <w:tab w:val="left" w:pos="5954"/>
              </w:tabs>
              <w:spacing w:before="40" w:after="40"/>
              <w:rPr>
                <w:rFonts w:ascii="STE Info Office" w:hAnsi="STE Info Office" w:cs="Arial"/>
                <w:b/>
                <w:sz w:val="18"/>
                <w:szCs w:val="18"/>
              </w:rPr>
            </w:pPr>
            <w:r>
              <w:rPr>
                <w:rFonts w:ascii="STE Info Office" w:hAnsi="STE Info Office"/>
                <w:b/>
                <w:sz w:val="18"/>
                <w:szCs w:val="18"/>
              </w:rPr>
              <w:t>Telefono</w:t>
            </w:r>
          </w:p>
        </w:tc>
        <w:tc>
          <w:tcPr>
            <w:tcW w:w="3118" w:type="dxa"/>
            <w:tcBorders>
              <w:top w:val="none" w:sz="0" w:space="0" w:color="000000"/>
              <w:bottom w:val="none" w:sz="0" w:space="0" w:color="000000"/>
            </w:tcBorders>
            <w:shd w:val="clear" w:color="auto" w:fill="auto"/>
          </w:tcPr>
          <w:p w14:paraId="54A5AB32" w14:textId="77777777" w:rsidR="00F45789" w:rsidRDefault="00FE2EAC">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one" w:sz="0" w:space="0" w:color="000000"/>
              <w:bottom w:val="none" w:sz="0" w:space="0" w:color="000000"/>
            </w:tcBorders>
            <w:shd w:val="clear" w:color="auto" w:fill="auto"/>
          </w:tcPr>
          <w:p w14:paraId="72A58277" w14:textId="77777777" w:rsidR="00F45789" w:rsidRDefault="00F45789">
            <w:pPr>
              <w:tabs>
                <w:tab w:val="left" w:pos="5954"/>
              </w:tabs>
              <w:spacing w:before="40" w:after="40"/>
              <w:rPr>
                <w:rFonts w:ascii="STE Info Office" w:hAnsi="STE Info Office" w:cs="Arial"/>
                <w:sz w:val="18"/>
                <w:szCs w:val="18"/>
              </w:rPr>
            </w:pPr>
          </w:p>
        </w:tc>
        <w:tc>
          <w:tcPr>
            <w:tcW w:w="1275" w:type="dxa"/>
            <w:tcBorders>
              <w:top w:val="none" w:sz="0" w:space="0" w:color="000000"/>
              <w:bottom w:val="none" w:sz="0" w:space="0" w:color="000000"/>
            </w:tcBorders>
            <w:shd w:val="clear" w:color="auto" w:fill="auto"/>
          </w:tcPr>
          <w:p w14:paraId="528AFF3F" w14:textId="77777777" w:rsidR="00F45789" w:rsidRDefault="00FE2EAC">
            <w:pPr>
              <w:tabs>
                <w:tab w:val="left" w:pos="5954"/>
              </w:tabs>
              <w:spacing w:before="40" w:after="40"/>
              <w:rPr>
                <w:rFonts w:ascii="STE Info Office" w:hAnsi="STE Info Office" w:cs="Arial"/>
                <w:b/>
                <w:sz w:val="18"/>
                <w:szCs w:val="18"/>
              </w:rPr>
            </w:pPr>
            <w:r>
              <w:rPr>
                <w:rFonts w:ascii="STE Info Office" w:hAnsi="STE Info Office"/>
                <w:b/>
                <w:sz w:val="18"/>
                <w:szCs w:val="18"/>
              </w:rPr>
              <w:t>e-mail</w:t>
            </w:r>
          </w:p>
        </w:tc>
        <w:tc>
          <w:tcPr>
            <w:tcW w:w="3303" w:type="dxa"/>
            <w:tcBorders>
              <w:top w:val="none" w:sz="0" w:space="0" w:color="000000"/>
              <w:bottom w:val="none" w:sz="0" w:space="0" w:color="000000"/>
            </w:tcBorders>
            <w:shd w:val="clear" w:color="auto" w:fill="auto"/>
          </w:tcPr>
          <w:p w14:paraId="396F0302" w14:textId="77777777" w:rsidR="00F45789" w:rsidRDefault="00FE2EAC">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F45789" w14:paraId="3E6AC132" w14:textId="77777777">
        <w:trPr>
          <w:trHeight w:val="113"/>
        </w:trPr>
        <w:tc>
          <w:tcPr>
            <w:tcW w:w="1560" w:type="dxa"/>
            <w:tcBorders>
              <w:top w:val="none" w:sz="0" w:space="0" w:color="000000"/>
              <w:bottom w:val="single" w:sz="4" w:space="0" w:color="D11437"/>
            </w:tcBorders>
            <w:shd w:val="clear" w:color="auto" w:fill="auto"/>
          </w:tcPr>
          <w:p w14:paraId="2952FEDD" w14:textId="77777777" w:rsidR="00F45789" w:rsidRDefault="00F45789">
            <w:pPr>
              <w:tabs>
                <w:tab w:val="left" w:pos="5954"/>
              </w:tabs>
              <w:rPr>
                <w:rFonts w:ascii="STE Info Office" w:hAnsi="STE Info Office" w:cs="Arial"/>
                <w:sz w:val="4"/>
                <w:szCs w:val="4"/>
              </w:rPr>
            </w:pPr>
          </w:p>
        </w:tc>
        <w:tc>
          <w:tcPr>
            <w:tcW w:w="3118" w:type="dxa"/>
            <w:tcBorders>
              <w:top w:val="none" w:sz="0" w:space="0" w:color="000000"/>
              <w:bottom w:val="single" w:sz="4" w:space="0" w:color="D11437"/>
            </w:tcBorders>
            <w:shd w:val="clear" w:color="auto" w:fill="auto"/>
          </w:tcPr>
          <w:p w14:paraId="700829E4" w14:textId="77777777" w:rsidR="00F45789" w:rsidRDefault="00F45789">
            <w:pPr>
              <w:tabs>
                <w:tab w:val="left" w:pos="5954"/>
              </w:tabs>
              <w:rPr>
                <w:rFonts w:ascii="STE Info Office" w:hAnsi="STE Info Office" w:cs="Arial"/>
                <w:sz w:val="4"/>
                <w:szCs w:val="4"/>
              </w:rPr>
            </w:pPr>
          </w:p>
        </w:tc>
        <w:tc>
          <w:tcPr>
            <w:tcW w:w="284" w:type="dxa"/>
            <w:tcBorders>
              <w:top w:val="none" w:sz="0" w:space="0" w:color="000000"/>
              <w:bottom w:val="single" w:sz="4" w:space="0" w:color="D11437"/>
            </w:tcBorders>
            <w:shd w:val="clear" w:color="auto" w:fill="auto"/>
          </w:tcPr>
          <w:p w14:paraId="043C0638" w14:textId="77777777" w:rsidR="00F45789" w:rsidRDefault="00F45789">
            <w:pPr>
              <w:tabs>
                <w:tab w:val="left" w:pos="5954"/>
              </w:tabs>
              <w:rPr>
                <w:rFonts w:ascii="STE Info Office" w:hAnsi="STE Info Office" w:cs="Arial"/>
                <w:sz w:val="4"/>
                <w:szCs w:val="4"/>
              </w:rPr>
            </w:pPr>
          </w:p>
        </w:tc>
        <w:tc>
          <w:tcPr>
            <w:tcW w:w="1275" w:type="dxa"/>
            <w:tcBorders>
              <w:top w:val="none" w:sz="0" w:space="0" w:color="000000"/>
              <w:bottom w:val="single" w:sz="4" w:space="0" w:color="D11437"/>
            </w:tcBorders>
            <w:shd w:val="clear" w:color="auto" w:fill="auto"/>
          </w:tcPr>
          <w:p w14:paraId="0DC74586" w14:textId="77777777" w:rsidR="00F45789" w:rsidRDefault="00F45789">
            <w:pPr>
              <w:tabs>
                <w:tab w:val="left" w:pos="5954"/>
              </w:tabs>
              <w:ind w:left="72"/>
              <w:rPr>
                <w:rFonts w:ascii="STE Info Office" w:hAnsi="STE Info Office" w:cs="Arial"/>
                <w:sz w:val="4"/>
                <w:szCs w:val="4"/>
              </w:rPr>
            </w:pPr>
          </w:p>
        </w:tc>
        <w:tc>
          <w:tcPr>
            <w:tcW w:w="3303" w:type="dxa"/>
            <w:tcBorders>
              <w:top w:val="none" w:sz="0" w:space="0" w:color="000000"/>
              <w:bottom w:val="single" w:sz="4" w:space="0" w:color="D11437"/>
              <w:right w:val="single" w:sz="4" w:space="0" w:color="D11437"/>
            </w:tcBorders>
            <w:shd w:val="clear" w:color="auto" w:fill="auto"/>
          </w:tcPr>
          <w:p w14:paraId="30C2DB7B" w14:textId="77777777" w:rsidR="00F45789" w:rsidRDefault="00F45789">
            <w:pPr>
              <w:tabs>
                <w:tab w:val="left" w:pos="5954"/>
              </w:tabs>
              <w:rPr>
                <w:rFonts w:ascii="STE Info Office" w:hAnsi="STE Info Office" w:cs="Arial"/>
                <w:sz w:val="4"/>
                <w:szCs w:val="4"/>
              </w:rPr>
            </w:pPr>
          </w:p>
        </w:tc>
      </w:tr>
    </w:tbl>
    <w:p w14:paraId="208267E5" w14:textId="77777777" w:rsidR="00F45789" w:rsidRDefault="00F45789">
      <w:pPr>
        <w:tabs>
          <w:tab w:val="left" w:pos="1800"/>
          <w:tab w:val="left" w:pos="3720"/>
          <w:tab w:val="left" w:pos="5400"/>
          <w:tab w:val="left" w:pos="7080"/>
        </w:tabs>
        <w:rPr>
          <w:rFonts w:ascii="STE Info Office" w:hAnsi="STE Info Office" w:cs="Arial"/>
          <w:sz w:val="22"/>
          <w:szCs w:val="22"/>
        </w:rPr>
      </w:pPr>
    </w:p>
    <w:p w14:paraId="45D86FAB" w14:textId="77777777" w:rsidR="00F45789" w:rsidRDefault="00F45789">
      <w:pPr>
        <w:tabs>
          <w:tab w:val="left" w:pos="1800"/>
          <w:tab w:val="left" w:pos="3720"/>
          <w:tab w:val="left" w:pos="5400"/>
          <w:tab w:val="left" w:pos="7080"/>
        </w:tabs>
        <w:rPr>
          <w:rFonts w:ascii="STE Info Office" w:hAnsi="STE Info Office" w:cs="Arial"/>
          <w:sz w:val="22"/>
          <w:szCs w:val="22"/>
        </w:rPr>
      </w:pPr>
    </w:p>
    <w:p w14:paraId="1B40C4CC" w14:textId="77777777" w:rsidR="00F45789" w:rsidRDefault="00F45789">
      <w:pPr>
        <w:tabs>
          <w:tab w:val="left" w:pos="1800"/>
          <w:tab w:val="left" w:pos="3720"/>
          <w:tab w:val="left" w:pos="5400"/>
          <w:tab w:val="left" w:pos="7080"/>
        </w:tabs>
        <w:rPr>
          <w:rFonts w:ascii="STE Info Office" w:hAnsi="STE Info Office" w:cs="Arial"/>
          <w:sz w:val="22"/>
          <w:szCs w:val="22"/>
        </w:rPr>
      </w:pPr>
    </w:p>
    <w:p w14:paraId="1ECA7923" w14:textId="77777777" w:rsidR="00F45789" w:rsidRDefault="00FE2EAC">
      <w:pPr>
        <w:tabs>
          <w:tab w:val="left" w:pos="1800"/>
          <w:tab w:val="left" w:pos="3720"/>
          <w:tab w:val="left" w:pos="5400"/>
          <w:tab w:val="left" w:pos="7080"/>
        </w:tabs>
        <w:rPr>
          <w:rFonts w:ascii="STE Info Office" w:hAnsi="STE Info Office" w:cs="Arial"/>
          <w:b/>
          <w:sz w:val="26"/>
          <w:szCs w:val="26"/>
        </w:rPr>
      </w:pPr>
      <w:bookmarkStart w:id="0" w:name="_Hlk141446793"/>
      <w:r>
        <w:rPr>
          <w:rFonts w:ascii="STE Info Office" w:hAnsi="STE Info Office"/>
          <w:b/>
          <w:sz w:val="26"/>
          <w:szCs w:val="26"/>
        </w:rPr>
        <w:t>WPL 17 ICS: una pompa di calore dalle possibilità quasi illimitate</w:t>
      </w:r>
    </w:p>
    <w:bookmarkEnd w:id="0"/>
    <w:p w14:paraId="589601F0" w14:textId="77777777" w:rsidR="00F45789" w:rsidRDefault="00F45789">
      <w:pPr>
        <w:tabs>
          <w:tab w:val="left" w:pos="1800"/>
          <w:tab w:val="left" w:pos="3720"/>
          <w:tab w:val="left" w:pos="5400"/>
          <w:tab w:val="left" w:pos="7080"/>
        </w:tabs>
        <w:rPr>
          <w:rFonts w:ascii="STE Info Office" w:hAnsi="STE Info Office" w:cs="Arial"/>
          <w:sz w:val="22"/>
          <w:szCs w:val="22"/>
        </w:rPr>
      </w:pPr>
    </w:p>
    <w:p w14:paraId="0DD5464F" w14:textId="77777777" w:rsidR="00F45789" w:rsidRDefault="00FE2EAC">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szCs w:val="22"/>
        </w:rPr>
        <w:t>Il riscaldamento a olio non è più al passo con i tempi. I proprietari di questa casa unifamiliare ne sono convinti, soprattutto perché le nuove pompe di calore hanno capacità quasi illimitate: possono riscaldare, raffreddare, fanno risparmiare spazio e cos</w:t>
      </w:r>
      <w:r>
        <w:rPr>
          <w:rFonts w:ascii="STE Info Office" w:hAnsi="STE Info Office"/>
          <w:i/>
          <w:sz w:val="22"/>
          <w:szCs w:val="22"/>
        </w:rPr>
        <w:t>ti energetici. Cosa si può desiderare di più? Forse anche un impianto fotovoltaico? In ogni caso le potenzialità delle energie rinnovabili sono enormi.</w:t>
      </w:r>
    </w:p>
    <w:p w14:paraId="49F6EA50" w14:textId="77777777" w:rsidR="00F45789" w:rsidRDefault="00F45789">
      <w:pPr>
        <w:tabs>
          <w:tab w:val="left" w:pos="1800"/>
          <w:tab w:val="left" w:pos="3720"/>
          <w:tab w:val="left" w:pos="5400"/>
          <w:tab w:val="left" w:pos="7080"/>
        </w:tabs>
        <w:rPr>
          <w:rFonts w:ascii="STE Info Office" w:hAnsi="STE Info Office" w:cs="Arial"/>
          <w:sz w:val="22"/>
          <w:szCs w:val="22"/>
        </w:rPr>
      </w:pPr>
    </w:p>
    <w:p w14:paraId="2087DFF2" w14:textId="77777777" w:rsidR="00F45789" w:rsidRDefault="00F45789">
      <w:pPr>
        <w:tabs>
          <w:tab w:val="left" w:pos="1800"/>
          <w:tab w:val="left" w:pos="3720"/>
          <w:tab w:val="left" w:pos="5400"/>
          <w:tab w:val="left" w:pos="7080"/>
        </w:tabs>
        <w:rPr>
          <w:rFonts w:ascii="STE Info Office" w:hAnsi="STE Info Office" w:cs="Arial"/>
          <w:sz w:val="22"/>
          <w:szCs w:val="22"/>
        </w:rPr>
      </w:pPr>
    </w:p>
    <w:p w14:paraId="17A71B70" w14:textId="77777777" w:rsidR="00F45789" w:rsidRDefault="00F45789">
      <w:pPr>
        <w:tabs>
          <w:tab w:val="left" w:pos="1800"/>
          <w:tab w:val="left" w:pos="3720"/>
          <w:tab w:val="left" w:pos="5400"/>
          <w:tab w:val="left" w:pos="7080"/>
        </w:tabs>
        <w:rPr>
          <w:rFonts w:ascii="STE Info Office" w:hAnsi="STE Info Office" w:cs="Arial"/>
          <w:sz w:val="22"/>
          <w:szCs w:val="22"/>
        </w:rPr>
      </w:pPr>
    </w:p>
    <w:p w14:paraId="00D446F9" w14:textId="77777777" w:rsidR="00F45789" w:rsidRDefault="00FE2EA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Le migliori condizioni per le energie rinnovabili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45789" w14:paraId="3CCACF9D" w14:textId="77777777">
        <w:trPr>
          <w:trHeight w:val="113"/>
        </w:trPr>
        <w:tc>
          <w:tcPr>
            <w:tcW w:w="1800" w:type="dxa"/>
            <w:shd w:val="clear" w:color="auto" w:fill="auto"/>
          </w:tcPr>
          <w:p w14:paraId="6AB3632B" w14:textId="77777777" w:rsidR="00F45789" w:rsidRDefault="00F45789">
            <w:pPr>
              <w:tabs>
                <w:tab w:val="left" w:pos="5954"/>
              </w:tabs>
              <w:rPr>
                <w:rFonts w:ascii="STE Info Office" w:hAnsi="STE Info Office" w:cs="Arial"/>
                <w:sz w:val="4"/>
                <w:szCs w:val="4"/>
              </w:rPr>
            </w:pPr>
          </w:p>
        </w:tc>
        <w:tc>
          <w:tcPr>
            <w:tcW w:w="3240" w:type="dxa"/>
            <w:shd w:val="clear" w:color="auto" w:fill="auto"/>
          </w:tcPr>
          <w:p w14:paraId="7EF068F9" w14:textId="77777777" w:rsidR="00F45789" w:rsidRDefault="00F45789">
            <w:pPr>
              <w:tabs>
                <w:tab w:val="left" w:pos="5954"/>
              </w:tabs>
              <w:rPr>
                <w:rFonts w:ascii="STE Info Office" w:hAnsi="STE Info Office" w:cs="Arial"/>
                <w:sz w:val="4"/>
                <w:szCs w:val="4"/>
              </w:rPr>
            </w:pPr>
          </w:p>
        </w:tc>
        <w:tc>
          <w:tcPr>
            <w:tcW w:w="360" w:type="dxa"/>
            <w:shd w:val="clear" w:color="auto" w:fill="auto"/>
          </w:tcPr>
          <w:p w14:paraId="67F80387" w14:textId="77777777" w:rsidR="00F45789" w:rsidRDefault="00F45789">
            <w:pPr>
              <w:tabs>
                <w:tab w:val="left" w:pos="5954"/>
              </w:tabs>
              <w:rPr>
                <w:rFonts w:ascii="STE Info Office" w:hAnsi="STE Info Office" w:cs="Arial"/>
                <w:sz w:val="4"/>
                <w:szCs w:val="4"/>
              </w:rPr>
            </w:pPr>
          </w:p>
        </w:tc>
        <w:tc>
          <w:tcPr>
            <w:tcW w:w="1436" w:type="dxa"/>
            <w:shd w:val="clear" w:color="auto" w:fill="auto"/>
          </w:tcPr>
          <w:p w14:paraId="30AC419D" w14:textId="77777777" w:rsidR="00F45789" w:rsidRDefault="00F45789">
            <w:pPr>
              <w:tabs>
                <w:tab w:val="left" w:pos="5954"/>
              </w:tabs>
              <w:ind w:left="72"/>
              <w:rPr>
                <w:rFonts w:ascii="STE Info Office" w:hAnsi="STE Info Office" w:cs="Arial"/>
                <w:sz w:val="4"/>
                <w:szCs w:val="4"/>
              </w:rPr>
            </w:pPr>
          </w:p>
        </w:tc>
        <w:tc>
          <w:tcPr>
            <w:tcW w:w="2704" w:type="dxa"/>
            <w:shd w:val="clear" w:color="auto" w:fill="auto"/>
          </w:tcPr>
          <w:p w14:paraId="5B5DE944" w14:textId="77777777" w:rsidR="00F45789" w:rsidRDefault="00F45789">
            <w:pPr>
              <w:tabs>
                <w:tab w:val="left" w:pos="5954"/>
              </w:tabs>
              <w:rPr>
                <w:rFonts w:ascii="STE Info Office" w:hAnsi="STE Info Office" w:cs="Arial"/>
                <w:sz w:val="4"/>
                <w:szCs w:val="4"/>
              </w:rPr>
            </w:pPr>
          </w:p>
        </w:tc>
      </w:tr>
    </w:tbl>
    <w:p w14:paraId="4B8B81D1" w14:textId="77777777" w:rsidR="00F45789" w:rsidRDefault="00F45789">
      <w:pPr>
        <w:rPr>
          <w:rFonts w:ascii="STE Info Office" w:hAnsi="STE Info Office" w:cs="Arial"/>
          <w:sz w:val="10"/>
          <w:szCs w:val="10"/>
        </w:rPr>
      </w:pPr>
    </w:p>
    <w:p w14:paraId="42000937" w14:textId="77777777" w:rsidR="00F45789" w:rsidRDefault="00FE2EAC">
      <w:pPr>
        <w:spacing w:line="300" w:lineRule="atLeast"/>
        <w:ind w:right="83"/>
        <w:rPr>
          <w:rFonts w:ascii="STE Info Office" w:hAnsi="STE Info Office" w:cs="Arial"/>
          <w:sz w:val="22"/>
          <w:szCs w:val="22"/>
        </w:rPr>
      </w:pPr>
      <w:r>
        <w:rPr>
          <w:rFonts w:ascii="STE Info Office" w:hAnsi="STE Info Office"/>
          <w:sz w:val="22"/>
          <w:szCs w:val="22"/>
        </w:rPr>
        <w:t>La casa unifamiliare di 33 anni era sicuramente in buone condizioni quando i proprietari l'hanno acquisita. Ma il riscaldamento no! Non andava assolutamente bene per delle persone attente all’ambiente. «I riscaldamenti a olio non sono più al passo con i te</w:t>
      </w:r>
      <w:r>
        <w:rPr>
          <w:rFonts w:ascii="STE Info Office" w:hAnsi="STE Info Office"/>
          <w:sz w:val="22"/>
          <w:szCs w:val="22"/>
        </w:rPr>
        <w:t>mpi», afferma Christoph Stillhard, responsabile vendite di Stiebel Eltron Svizzera per la regione centrale. Come specialista nel campo delle energie rinnovabili, è stato quindi ovvio per lui rinnovare il riscaldamento. «La presenza del riscaldamento a pavi</w:t>
      </w:r>
      <w:r>
        <w:rPr>
          <w:rFonts w:ascii="STE Info Office" w:hAnsi="STE Info Office"/>
          <w:sz w:val="22"/>
          <w:szCs w:val="22"/>
        </w:rPr>
        <w:t xml:space="preserve">mento ha offerto le migliori condizioni per collegare una pompa di calore», spiega. «Dovevamo però trovare una soluzione speciale per la conduzione dell’aria», dice Stillhard. Per sua moglie l’installazione all’esterno era fuori discussione. «La posizione </w:t>
      </w:r>
      <w:r>
        <w:rPr>
          <w:rFonts w:ascii="STE Info Office" w:hAnsi="STE Info Office"/>
          <w:sz w:val="22"/>
          <w:szCs w:val="22"/>
        </w:rPr>
        <w:t xml:space="preserve">prevista sul muro della casa non mi piaceva affatto», afferma. «Avrebbe comportato anche la ricostruzione del muro del giardino», aggiunge il committente. «La posizione migliore era chiaramente quella del vecchio impianto di riscaldamento a olio», spiega. </w:t>
      </w:r>
      <w:r>
        <w:rPr>
          <w:rFonts w:ascii="STE Info Office" w:hAnsi="STE Info Office"/>
          <w:sz w:val="22"/>
          <w:szCs w:val="22"/>
        </w:rPr>
        <w:t>Grazie alle sue dimensioni ridotte, la pompa di calore occupa mezzo metro quadrato. Detto fatto: lo specialista si è messo al lavoro, ha smontato il vecchio impianto di riscaldamento e installato la nuova pompa di calore.</w:t>
      </w:r>
    </w:p>
    <w:p w14:paraId="166E581A" w14:textId="77777777" w:rsidR="00F45789" w:rsidRDefault="00F45789">
      <w:pPr>
        <w:spacing w:line="300" w:lineRule="atLeast"/>
        <w:ind w:right="83"/>
        <w:rPr>
          <w:rFonts w:ascii="STE Info Office" w:hAnsi="STE Info Office" w:cs="Arial"/>
          <w:sz w:val="22"/>
          <w:szCs w:val="22"/>
        </w:rPr>
      </w:pPr>
    </w:p>
    <w:p w14:paraId="22369E1C" w14:textId="77777777" w:rsidR="00F45789" w:rsidRDefault="00F45789">
      <w:pPr>
        <w:spacing w:line="300" w:lineRule="atLeast"/>
        <w:ind w:right="83"/>
        <w:rPr>
          <w:rFonts w:ascii="STE Info Office" w:hAnsi="STE Info Office" w:cs="Arial"/>
          <w:sz w:val="22"/>
          <w:szCs w:val="22"/>
        </w:rPr>
      </w:pPr>
    </w:p>
    <w:p w14:paraId="245C68A6" w14:textId="77777777" w:rsidR="00F45789" w:rsidRDefault="00FE2EA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Soluzione personalizzata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45789" w14:paraId="5BE9C73B" w14:textId="77777777">
        <w:trPr>
          <w:trHeight w:val="113"/>
        </w:trPr>
        <w:tc>
          <w:tcPr>
            <w:tcW w:w="1800" w:type="dxa"/>
            <w:shd w:val="clear" w:color="auto" w:fill="auto"/>
          </w:tcPr>
          <w:p w14:paraId="08275EEE" w14:textId="77777777" w:rsidR="00F45789" w:rsidRDefault="00F45789">
            <w:pPr>
              <w:tabs>
                <w:tab w:val="left" w:pos="5954"/>
              </w:tabs>
              <w:rPr>
                <w:rFonts w:ascii="STE Info Office" w:hAnsi="STE Info Office" w:cs="Arial"/>
                <w:sz w:val="4"/>
                <w:szCs w:val="4"/>
              </w:rPr>
            </w:pPr>
          </w:p>
        </w:tc>
        <w:tc>
          <w:tcPr>
            <w:tcW w:w="3240" w:type="dxa"/>
            <w:shd w:val="clear" w:color="auto" w:fill="auto"/>
          </w:tcPr>
          <w:p w14:paraId="697193E5" w14:textId="77777777" w:rsidR="00F45789" w:rsidRDefault="00F45789">
            <w:pPr>
              <w:tabs>
                <w:tab w:val="left" w:pos="5954"/>
              </w:tabs>
              <w:rPr>
                <w:rFonts w:ascii="STE Info Office" w:hAnsi="STE Info Office" w:cs="Arial"/>
                <w:sz w:val="4"/>
                <w:szCs w:val="4"/>
              </w:rPr>
            </w:pPr>
          </w:p>
        </w:tc>
        <w:tc>
          <w:tcPr>
            <w:tcW w:w="360" w:type="dxa"/>
            <w:shd w:val="clear" w:color="auto" w:fill="auto"/>
          </w:tcPr>
          <w:p w14:paraId="4543A450" w14:textId="77777777" w:rsidR="00F45789" w:rsidRDefault="00F45789">
            <w:pPr>
              <w:tabs>
                <w:tab w:val="left" w:pos="5954"/>
              </w:tabs>
              <w:rPr>
                <w:rFonts w:ascii="STE Info Office" w:hAnsi="STE Info Office" w:cs="Arial"/>
                <w:sz w:val="4"/>
                <w:szCs w:val="4"/>
              </w:rPr>
            </w:pPr>
          </w:p>
        </w:tc>
        <w:tc>
          <w:tcPr>
            <w:tcW w:w="1436" w:type="dxa"/>
            <w:shd w:val="clear" w:color="auto" w:fill="auto"/>
          </w:tcPr>
          <w:p w14:paraId="4F036F06" w14:textId="77777777" w:rsidR="00F45789" w:rsidRDefault="00F45789">
            <w:pPr>
              <w:tabs>
                <w:tab w:val="left" w:pos="5954"/>
              </w:tabs>
              <w:ind w:left="72"/>
              <w:rPr>
                <w:rFonts w:ascii="STE Info Office" w:hAnsi="STE Info Office" w:cs="Arial"/>
                <w:sz w:val="4"/>
                <w:szCs w:val="4"/>
              </w:rPr>
            </w:pPr>
          </w:p>
        </w:tc>
        <w:tc>
          <w:tcPr>
            <w:tcW w:w="2704" w:type="dxa"/>
            <w:shd w:val="clear" w:color="auto" w:fill="auto"/>
          </w:tcPr>
          <w:p w14:paraId="51C70A7A" w14:textId="77777777" w:rsidR="00F45789" w:rsidRDefault="00F45789">
            <w:pPr>
              <w:tabs>
                <w:tab w:val="left" w:pos="5954"/>
              </w:tabs>
              <w:rPr>
                <w:rFonts w:ascii="STE Info Office" w:hAnsi="STE Info Office" w:cs="Arial"/>
                <w:sz w:val="4"/>
                <w:szCs w:val="4"/>
              </w:rPr>
            </w:pPr>
          </w:p>
        </w:tc>
      </w:tr>
    </w:tbl>
    <w:p w14:paraId="328D0544" w14:textId="77777777" w:rsidR="00F45789" w:rsidRDefault="00F45789">
      <w:pPr>
        <w:rPr>
          <w:rFonts w:ascii="STE Info Office" w:hAnsi="STE Info Office" w:cs="Arial"/>
          <w:sz w:val="10"/>
          <w:szCs w:val="10"/>
        </w:rPr>
      </w:pPr>
    </w:p>
    <w:p w14:paraId="670FCB95" w14:textId="77777777" w:rsidR="00F45789" w:rsidRDefault="00FE2EAC">
      <w:pPr>
        <w:spacing w:line="300" w:lineRule="atLeast"/>
        <w:ind w:right="83"/>
        <w:rPr>
          <w:rFonts w:ascii="STE Info Office" w:hAnsi="STE Info Office" w:cs="Arial"/>
          <w:sz w:val="22"/>
          <w:szCs w:val="22"/>
        </w:rPr>
      </w:pPr>
      <w:r>
        <w:rPr>
          <w:rFonts w:ascii="STE Info Office" w:hAnsi="STE Info Office"/>
          <w:sz w:val="22"/>
          <w:szCs w:val="22"/>
        </w:rPr>
        <w:t xml:space="preserve">Trovare una soluzione per i condotti dell'aria è stato un po' difficile. </w:t>
      </w:r>
      <w:proofErr w:type="gramStart"/>
      <w:r>
        <w:rPr>
          <w:rFonts w:ascii="STE Info Office" w:hAnsi="STE Info Office"/>
          <w:sz w:val="22"/>
          <w:szCs w:val="22"/>
        </w:rPr>
        <w:t>Infatti</w:t>
      </w:r>
      <w:proofErr w:type="gramEnd"/>
      <w:r>
        <w:rPr>
          <w:rFonts w:ascii="STE Info Office" w:hAnsi="STE Info Office"/>
          <w:sz w:val="22"/>
          <w:szCs w:val="22"/>
        </w:rPr>
        <w:t xml:space="preserve"> nella parete esterna della lavanderia era possibile praticare solo piccole aperture per l'aria di alimentazione e di scarico. </w:t>
      </w:r>
      <w:bookmarkStart w:id="1" w:name="_Hlk141447271"/>
      <w:r>
        <w:rPr>
          <w:rFonts w:ascii="STE Info Office" w:hAnsi="STE Info Office"/>
          <w:sz w:val="22"/>
          <w:szCs w:val="22"/>
        </w:rPr>
        <w:t>«Per questo abbiamo dovuto creare una canalizzaz</w:t>
      </w:r>
      <w:r>
        <w:rPr>
          <w:rFonts w:ascii="STE Info Office" w:hAnsi="STE Info Office"/>
          <w:sz w:val="22"/>
          <w:szCs w:val="22"/>
        </w:rPr>
        <w:t xml:space="preserve">ione personalizzata», </w:t>
      </w:r>
      <w:bookmarkEnd w:id="1"/>
      <w:r>
        <w:rPr>
          <w:rFonts w:ascii="STE Info Office" w:hAnsi="STE Info Office"/>
          <w:sz w:val="22"/>
          <w:szCs w:val="22"/>
        </w:rPr>
        <w:t>spiega l'esperto di pompe di calore. «Fortunatamente i prodotti di STIEBEL ELTRON possono essere utilizzati in modo molto flessibile», aggiunge. «L’abbiamo constatato particolarmente in questo caso.» Le opzioni di collegamento persona</w:t>
      </w:r>
      <w:r>
        <w:rPr>
          <w:rFonts w:ascii="STE Info Office" w:hAnsi="STE Info Office"/>
          <w:sz w:val="22"/>
          <w:szCs w:val="22"/>
        </w:rPr>
        <w:t>lizzate della pompa di calore hanno consentito di installare il condotto dell'aria speciale senza problemi.</w:t>
      </w:r>
    </w:p>
    <w:p w14:paraId="6401F0B6" w14:textId="77777777" w:rsidR="00F45789" w:rsidRDefault="00F45789">
      <w:pPr>
        <w:spacing w:line="300" w:lineRule="atLeast"/>
        <w:ind w:right="83"/>
        <w:rPr>
          <w:rFonts w:ascii="STE Info Office" w:hAnsi="STE Info Office" w:cs="Arial"/>
          <w:sz w:val="22"/>
          <w:szCs w:val="22"/>
        </w:rPr>
      </w:pPr>
    </w:p>
    <w:p w14:paraId="397C714D" w14:textId="77777777" w:rsidR="00F45789" w:rsidRDefault="00FE2EAC">
      <w:pPr>
        <w:spacing w:line="300" w:lineRule="atLeast"/>
        <w:ind w:right="83"/>
        <w:rPr>
          <w:rFonts w:ascii="STE Info Office" w:hAnsi="STE Info Office" w:cs="Arial"/>
          <w:sz w:val="22"/>
          <w:szCs w:val="22"/>
        </w:rPr>
      </w:pPr>
      <w:r>
        <w:rPr>
          <w:rFonts w:ascii="STE Info Office" w:hAnsi="STE Info Office"/>
          <w:sz w:val="22"/>
          <w:szCs w:val="22"/>
        </w:rPr>
        <w:t>«Questo dimostra che con i prodotti di STIEBEL ELTRON quasi tutto è possibile», afferma entusiasta il committente. «Non abbiamo bisogno di più spaz</w:t>
      </w:r>
      <w:r>
        <w:rPr>
          <w:rFonts w:ascii="STE Info Office" w:hAnsi="STE Info Office"/>
          <w:sz w:val="22"/>
          <w:szCs w:val="22"/>
        </w:rPr>
        <w:t>io per il riscaldamento rispetto a prima e inoltre non c'è più odore di gasolio in lavanderia. Nel locale del vecchio serbatoio dell'olio abbiamo ricavato spazio per un ampio magazzino e una sala hobby», spiega. «Inoltre con questa pompa di calore possiamo</w:t>
      </w:r>
      <w:r>
        <w:rPr>
          <w:rFonts w:ascii="STE Info Office" w:hAnsi="STE Info Office"/>
          <w:sz w:val="22"/>
          <w:szCs w:val="22"/>
        </w:rPr>
        <w:t xml:space="preserve"> anche raffreddare </w:t>
      </w:r>
      <w:r>
        <w:rPr>
          <w:rFonts w:ascii="STE Info Office" w:hAnsi="STE Info Office"/>
          <w:sz w:val="22"/>
          <w:szCs w:val="22"/>
        </w:rPr>
        <w:lastRenderedPageBreak/>
        <w:t xml:space="preserve">d’estate», aggiunge. </w:t>
      </w:r>
      <w:proofErr w:type="gramStart"/>
      <w:r>
        <w:rPr>
          <w:rFonts w:ascii="STE Info Office" w:hAnsi="STE Info Office"/>
          <w:sz w:val="22"/>
          <w:szCs w:val="22"/>
        </w:rPr>
        <w:t>Infatti</w:t>
      </w:r>
      <w:proofErr w:type="gramEnd"/>
      <w:r>
        <w:rPr>
          <w:rFonts w:ascii="STE Info Office" w:hAnsi="STE Info Office"/>
          <w:sz w:val="22"/>
          <w:szCs w:val="22"/>
        </w:rPr>
        <w:t xml:space="preserve"> la pompa di calore è l'unico tipo di riscaldamento con il principio di inversione, che permette sia di riscaldare che di raffreddare. Si tratta semplicemente di far passare acqua fredda nel circuito del risca</w:t>
      </w:r>
      <w:r>
        <w:rPr>
          <w:rFonts w:ascii="STE Info Office" w:hAnsi="STE Info Office"/>
          <w:sz w:val="22"/>
          <w:szCs w:val="22"/>
        </w:rPr>
        <w:t>ldamento a pavimento. Rispetto alla classica climatizzazione, questo tipo di raffreddamento è non solo estremamente efficiente, ma anche silenzioso ed esente da correnti d'aria.</w:t>
      </w:r>
    </w:p>
    <w:p w14:paraId="7613621F" w14:textId="77777777" w:rsidR="00F45789" w:rsidRDefault="00F45789">
      <w:pPr>
        <w:spacing w:line="300" w:lineRule="atLeast"/>
        <w:ind w:right="83"/>
        <w:rPr>
          <w:rFonts w:ascii="STE Info Office" w:hAnsi="STE Info Office" w:cs="Arial"/>
          <w:sz w:val="22"/>
          <w:szCs w:val="22"/>
        </w:rPr>
      </w:pPr>
    </w:p>
    <w:p w14:paraId="60A84695" w14:textId="77777777" w:rsidR="00F45789" w:rsidRDefault="00FE2EAC">
      <w:pPr>
        <w:spacing w:line="300" w:lineRule="atLeast"/>
        <w:ind w:right="83"/>
        <w:rPr>
          <w:rFonts w:ascii="STE Info Office" w:hAnsi="STE Info Office" w:cs="Arial"/>
          <w:sz w:val="22"/>
          <w:szCs w:val="22"/>
        </w:rPr>
      </w:pPr>
      <w:r>
        <w:rPr>
          <w:rFonts w:ascii="STE Info Office" w:hAnsi="STE Info Office"/>
          <w:sz w:val="22"/>
          <w:szCs w:val="22"/>
        </w:rPr>
        <w:t>Ma il passaggio dalle energie di origine fossile a quelle rinnovabili ha port</w:t>
      </w:r>
      <w:r>
        <w:rPr>
          <w:rFonts w:ascii="STE Info Office" w:hAnsi="STE Info Office"/>
          <w:sz w:val="22"/>
          <w:szCs w:val="22"/>
        </w:rPr>
        <w:t>ato anche altri vantaggi: «i costi di riscaldamento sono diminuiti enormemente da quando riscaldiamo con la pompa di calore - afferma felice il committente -, un tempo consumavamo circa 6000 litri di olio per riscaldamento in tre anni». Anche la tecnologia</w:t>
      </w:r>
      <w:r>
        <w:rPr>
          <w:rFonts w:ascii="STE Info Office" w:hAnsi="STE Info Office"/>
          <w:sz w:val="22"/>
          <w:szCs w:val="22"/>
        </w:rPr>
        <w:t xml:space="preserve"> digitale presenta aspetti positivi: «con l'app </w:t>
      </w:r>
      <w:proofErr w:type="spellStart"/>
      <w:r>
        <w:rPr>
          <w:rFonts w:ascii="STE Info Office" w:hAnsi="STE Info Office"/>
          <w:sz w:val="22"/>
          <w:szCs w:val="22"/>
        </w:rPr>
        <w:t>MyStiebel</w:t>
      </w:r>
      <w:proofErr w:type="spellEnd"/>
      <w:r>
        <w:rPr>
          <w:rFonts w:ascii="STE Info Office" w:hAnsi="STE Info Office"/>
          <w:sz w:val="22"/>
          <w:szCs w:val="22"/>
        </w:rPr>
        <w:t xml:space="preserve"> posso gestire il sistema da remoto», spiega lo specialista, «per esempio quando siamo in vacanza.» Un risultato completamente soddisfacente. Cosa si può desiderare di più? «Quest'estate installeremo</w:t>
      </w:r>
      <w:r>
        <w:rPr>
          <w:rFonts w:ascii="STE Info Office" w:hAnsi="STE Info Office"/>
          <w:sz w:val="22"/>
          <w:szCs w:val="22"/>
        </w:rPr>
        <w:t xml:space="preserve"> un impianto fotovoltaico sul tetto», dice l'appassionato di tecnologia. «Potrò utilizzare l’elettricità autoprodotta per far funzionare la pompa di calore», afferma il lungimirante committente.</w:t>
      </w:r>
    </w:p>
    <w:p w14:paraId="32A89DC4" w14:textId="77777777" w:rsidR="00F45789" w:rsidRDefault="00F45789">
      <w:pPr>
        <w:spacing w:line="300" w:lineRule="atLeast"/>
        <w:ind w:right="83"/>
        <w:rPr>
          <w:rFonts w:ascii="STE Info Office" w:hAnsi="STE Info Office" w:cs="Arial"/>
          <w:sz w:val="22"/>
          <w:szCs w:val="22"/>
        </w:rPr>
      </w:pPr>
    </w:p>
    <w:p w14:paraId="09B947AA" w14:textId="3547FEE3" w:rsidR="00F45789" w:rsidRDefault="00F45789">
      <w:pPr>
        <w:spacing w:line="300" w:lineRule="atLeast"/>
        <w:ind w:right="83"/>
        <w:rPr>
          <w:rFonts w:ascii="STE Info Office" w:hAnsi="STE Info Office" w:cs="Arial"/>
          <w:sz w:val="22"/>
          <w:szCs w:val="22"/>
        </w:rPr>
      </w:pPr>
    </w:p>
    <w:p w14:paraId="260A09DB" w14:textId="77777777" w:rsidR="00230BF1" w:rsidRDefault="00230BF1">
      <w:pPr>
        <w:spacing w:line="300" w:lineRule="atLeast"/>
        <w:ind w:right="83"/>
        <w:rPr>
          <w:rFonts w:ascii="STE Info Office" w:hAnsi="STE Info Office" w:cs="Arial"/>
          <w:sz w:val="22"/>
          <w:szCs w:val="22"/>
        </w:rPr>
      </w:pPr>
    </w:p>
    <w:p w14:paraId="2CD09D06" w14:textId="77777777" w:rsidR="00F45789" w:rsidRDefault="00FE2EA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Dichiarazioni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45789" w14:paraId="3FE803B4" w14:textId="77777777">
        <w:trPr>
          <w:trHeight w:val="113"/>
        </w:trPr>
        <w:tc>
          <w:tcPr>
            <w:tcW w:w="1800" w:type="dxa"/>
            <w:shd w:val="clear" w:color="auto" w:fill="auto"/>
          </w:tcPr>
          <w:p w14:paraId="5A24BF5A" w14:textId="77777777" w:rsidR="00F45789" w:rsidRDefault="00F45789">
            <w:pPr>
              <w:tabs>
                <w:tab w:val="left" w:pos="5954"/>
              </w:tabs>
              <w:rPr>
                <w:rFonts w:ascii="STE Info Office" w:hAnsi="STE Info Office" w:cs="Arial"/>
                <w:sz w:val="4"/>
                <w:szCs w:val="4"/>
              </w:rPr>
            </w:pPr>
          </w:p>
        </w:tc>
        <w:tc>
          <w:tcPr>
            <w:tcW w:w="3240" w:type="dxa"/>
            <w:shd w:val="clear" w:color="auto" w:fill="auto"/>
          </w:tcPr>
          <w:p w14:paraId="4ECDC72C" w14:textId="77777777" w:rsidR="00F45789" w:rsidRDefault="00F45789">
            <w:pPr>
              <w:tabs>
                <w:tab w:val="left" w:pos="5954"/>
              </w:tabs>
              <w:rPr>
                <w:rFonts w:ascii="STE Info Office" w:hAnsi="STE Info Office" w:cs="Arial"/>
                <w:sz w:val="4"/>
                <w:szCs w:val="4"/>
              </w:rPr>
            </w:pPr>
          </w:p>
        </w:tc>
        <w:tc>
          <w:tcPr>
            <w:tcW w:w="360" w:type="dxa"/>
            <w:shd w:val="clear" w:color="auto" w:fill="auto"/>
          </w:tcPr>
          <w:p w14:paraId="475EB6E7" w14:textId="77777777" w:rsidR="00F45789" w:rsidRDefault="00F45789">
            <w:pPr>
              <w:tabs>
                <w:tab w:val="left" w:pos="5954"/>
              </w:tabs>
              <w:rPr>
                <w:rFonts w:ascii="STE Info Office" w:hAnsi="STE Info Office" w:cs="Arial"/>
                <w:sz w:val="4"/>
                <w:szCs w:val="4"/>
              </w:rPr>
            </w:pPr>
          </w:p>
        </w:tc>
        <w:tc>
          <w:tcPr>
            <w:tcW w:w="1436" w:type="dxa"/>
            <w:shd w:val="clear" w:color="auto" w:fill="auto"/>
          </w:tcPr>
          <w:p w14:paraId="179BA68B" w14:textId="77777777" w:rsidR="00F45789" w:rsidRDefault="00F45789">
            <w:pPr>
              <w:tabs>
                <w:tab w:val="left" w:pos="5954"/>
              </w:tabs>
              <w:ind w:left="72"/>
              <w:rPr>
                <w:rFonts w:ascii="STE Info Office" w:hAnsi="STE Info Office" w:cs="Arial"/>
                <w:sz w:val="4"/>
                <w:szCs w:val="4"/>
              </w:rPr>
            </w:pPr>
          </w:p>
        </w:tc>
        <w:tc>
          <w:tcPr>
            <w:tcW w:w="2704" w:type="dxa"/>
            <w:shd w:val="clear" w:color="auto" w:fill="auto"/>
          </w:tcPr>
          <w:p w14:paraId="4950E82E" w14:textId="77777777" w:rsidR="00F45789" w:rsidRDefault="00F45789">
            <w:pPr>
              <w:tabs>
                <w:tab w:val="left" w:pos="5954"/>
              </w:tabs>
              <w:rPr>
                <w:rFonts w:ascii="STE Info Office" w:hAnsi="STE Info Office" w:cs="Arial"/>
                <w:sz w:val="4"/>
                <w:szCs w:val="4"/>
              </w:rPr>
            </w:pPr>
          </w:p>
        </w:tc>
      </w:tr>
    </w:tbl>
    <w:p w14:paraId="42E2E5CF" w14:textId="77777777" w:rsidR="00F45789" w:rsidRDefault="00F45789">
      <w:pPr>
        <w:rPr>
          <w:rFonts w:ascii="STE Info Office" w:hAnsi="STE Info Office" w:cs="Arial"/>
          <w:sz w:val="10"/>
          <w:szCs w:val="10"/>
        </w:rPr>
      </w:pPr>
    </w:p>
    <w:p w14:paraId="20BB9EBB" w14:textId="77777777" w:rsidR="00F45789" w:rsidRDefault="00FE2EAC">
      <w:pPr>
        <w:rPr>
          <w:rFonts w:ascii="STE Info Office" w:hAnsi="STE Info Office" w:cs="Arial"/>
          <w:sz w:val="22"/>
          <w:szCs w:val="22"/>
        </w:rPr>
      </w:pPr>
      <w:bookmarkStart w:id="2" w:name="_Hlk141447208"/>
      <w:r>
        <w:rPr>
          <w:rFonts w:ascii="STE Info Office" w:hAnsi="STE Info Office"/>
          <w:sz w:val="36"/>
          <w:szCs w:val="36"/>
        </w:rPr>
        <w:t>«Siamo davvero molto soddisfatti della pompa di calore di STIEBEL ELTRON.»</w:t>
      </w:r>
    </w:p>
    <w:p w14:paraId="58C52F38" w14:textId="77777777" w:rsidR="00F45789" w:rsidRDefault="00FE2EAC">
      <w:pPr>
        <w:rPr>
          <w:rFonts w:ascii="STE Info Office" w:hAnsi="STE Info Office" w:cs="Arial"/>
          <w:sz w:val="22"/>
          <w:szCs w:val="22"/>
        </w:rPr>
      </w:pPr>
      <w:r>
        <w:rPr>
          <w:rFonts w:ascii="STE Info Office" w:hAnsi="STE Info Office"/>
          <w:sz w:val="22"/>
          <w:szCs w:val="22"/>
        </w:rPr>
        <w:t>Christoph Stillhard, responsabile vendite di STIEBEL ELTRON per la regione centrale</w:t>
      </w:r>
    </w:p>
    <w:bookmarkEnd w:id="2"/>
    <w:p w14:paraId="1FB15588" w14:textId="77777777" w:rsidR="00F45789" w:rsidRDefault="00F45789">
      <w:pPr>
        <w:spacing w:line="300" w:lineRule="atLeast"/>
        <w:ind w:right="83"/>
        <w:rPr>
          <w:rFonts w:ascii="STE Info Office" w:hAnsi="STE Info Office" w:cs="Arial"/>
          <w:sz w:val="22"/>
          <w:szCs w:val="22"/>
        </w:rPr>
      </w:pPr>
    </w:p>
    <w:p w14:paraId="2D43A9CE" w14:textId="528A7B52" w:rsidR="00230BF1" w:rsidRDefault="00230BF1" w:rsidP="00230BF1">
      <w:pPr>
        <w:spacing w:line="300" w:lineRule="atLeast"/>
        <w:ind w:right="83"/>
        <w:rPr>
          <w:rFonts w:ascii="STE Info Office" w:hAnsi="STE Info Office" w:cs="Arial"/>
          <w:sz w:val="22"/>
          <w:szCs w:val="22"/>
        </w:rPr>
      </w:pPr>
    </w:p>
    <w:p w14:paraId="25A9E763" w14:textId="77777777" w:rsidR="00230BF1" w:rsidRDefault="00230BF1" w:rsidP="00230BF1">
      <w:pPr>
        <w:spacing w:line="300" w:lineRule="atLeast"/>
        <w:ind w:right="83"/>
        <w:rPr>
          <w:rFonts w:ascii="STE Info Office" w:hAnsi="STE Info Office" w:cs="Arial"/>
          <w:sz w:val="22"/>
          <w:szCs w:val="22"/>
        </w:rPr>
      </w:pPr>
    </w:p>
    <w:p w14:paraId="17D6106A" w14:textId="66A2F10B" w:rsidR="00230BF1" w:rsidRDefault="00230BF1" w:rsidP="00230BF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 xml:space="preserve">WPL 17 ICS </w:t>
      </w:r>
      <w:proofErr w:type="spellStart"/>
      <w:r>
        <w:rPr>
          <w:rFonts w:ascii="STE Info Office" w:hAnsi="STE Info Office"/>
          <w:b/>
          <w:color w:val="7F7F7F"/>
          <w:sz w:val="22"/>
          <w:szCs w:val="22"/>
        </w:rPr>
        <w:t>classic</w:t>
      </w:r>
      <w:proofErr w:type="spellEnd"/>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30BF1" w14:paraId="2560A2E1" w14:textId="77777777" w:rsidTr="00466B52">
        <w:trPr>
          <w:trHeight w:val="113"/>
        </w:trPr>
        <w:tc>
          <w:tcPr>
            <w:tcW w:w="1800" w:type="dxa"/>
            <w:shd w:val="clear" w:color="auto" w:fill="auto"/>
          </w:tcPr>
          <w:p w14:paraId="0A407E6A" w14:textId="77777777" w:rsidR="00230BF1" w:rsidRDefault="00230BF1" w:rsidP="00466B52">
            <w:pPr>
              <w:tabs>
                <w:tab w:val="left" w:pos="5954"/>
              </w:tabs>
              <w:rPr>
                <w:rFonts w:ascii="STE Info Office" w:hAnsi="STE Info Office" w:cs="Arial"/>
                <w:sz w:val="4"/>
                <w:szCs w:val="4"/>
              </w:rPr>
            </w:pPr>
          </w:p>
        </w:tc>
        <w:tc>
          <w:tcPr>
            <w:tcW w:w="3240" w:type="dxa"/>
            <w:shd w:val="clear" w:color="auto" w:fill="auto"/>
          </w:tcPr>
          <w:p w14:paraId="673E5C0E" w14:textId="77777777" w:rsidR="00230BF1" w:rsidRDefault="00230BF1" w:rsidP="00466B52">
            <w:pPr>
              <w:tabs>
                <w:tab w:val="left" w:pos="5954"/>
              </w:tabs>
              <w:rPr>
                <w:rFonts w:ascii="STE Info Office" w:hAnsi="STE Info Office" w:cs="Arial"/>
                <w:sz w:val="4"/>
                <w:szCs w:val="4"/>
              </w:rPr>
            </w:pPr>
          </w:p>
        </w:tc>
        <w:tc>
          <w:tcPr>
            <w:tcW w:w="360" w:type="dxa"/>
            <w:shd w:val="clear" w:color="auto" w:fill="auto"/>
          </w:tcPr>
          <w:p w14:paraId="5E5E8416" w14:textId="77777777" w:rsidR="00230BF1" w:rsidRDefault="00230BF1" w:rsidP="00466B52">
            <w:pPr>
              <w:tabs>
                <w:tab w:val="left" w:pos="5954"/>
              </w:tabs>
              <w:rPr>
                <w:rFonts w:ascii="STE Info Office" w:hAnsi="STE Info Office" w:cs="Arial"/>
                <w:sz w:val="4"/>
                <w:szCs w:val="4"/>
              </w:rPr>
            </w:pPr>
          </w:p>
        </w:tc>
        <w:tc>
          <w:tcPr>
            <w:tcW w:w="1436" w:type="dxa"/>
            <w:shd w:val="clear" w:color="auto" w:fill="auto"/>
          </w:tcPr>
          <w:p w14:paraId="6AFE3B9F" w14:textId="77777777" w:rsidR="00230BF1" w:rsidRDefault="00230BF1" w:rsidP="00466B52">
            <w:pPr>
              <w:tabs>
                <w:tab w:val="left" w:pos="5954"/>
              </w:tabs>
              <w:ind w:left="72"/>
              <w:rPr>
                <w:rFonts w:ascii="STE Info Office" w:hAnsi="STE Info Office" w:cs="Arial"/>
                <w:sz w:val="4"/>
                <w:szCs w:val="4"/>
              </w:rPr>
            </w:pPr>
          </w:p>
        </w:tc>
        <w:tc>
          <w:tcPr>
            <w:tcW w:w="2704" w:type="dxa"/>
            <w:shd w:val="clear" w:color="auto" w:fill="auto"/>
          </w:tcPr>
          <w:p w14:paraId="364237BA" w14:textId="77777777" w:rsidR="00230BF1" w:rsidRDefault="00230BF1" w:rsidP="00466B52">
            <w:pPr>
              <w:tabs>
                <w:tab w:val="left" w:pos="5954"/>
              </w:tabs>
              <w:rPr>
                <w:rFonts w:ascii="STE Info Office" w:hAnsi="STE Info Office" w:cs="Arial"/>
                <w:sz w:val="4"/>
                <w:szCs w:val="4"/>
              </w:rPr>
            </w:pPr>
          </w:p>
        </w:tc>
      </w:tr>
    </w:tbl>
    <w:p w14:paraId="07555015" w14:textId="77777777" w:rsidR="00230BF1" w:rsidRDefault="00230BF1" w:rsidP="00230BF1">
      <w:pPr>
        <w:rPr>
          <w:rFonts w:ascii="STE Info Office" w:hAnsi="STE Info Office" w:cs="Arial"/>
          <w:sz w:val="10"/>
          <w:szCs w:val="10"/>
        </w:rPr>
      </w:pPr>
    </w:p>
    <w:p w14:paraId="7EE53D67" w14:textId="77777777"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Pompa di calore aria-acqua da interno per riscaldamento e raffrescamento</w:t>
      </w:r>
    </w:p>
    <w:p w14:paraId="3B7183B7" w14:textId="77777777"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Eccellente per edifici di nuova costruzione</w:t>
      </w:r>
    </w:p>
    <w:p w14:paraId="0CD6E185" w14:textId="77777777"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Elevata flessibilità di montaggio e installazione</w:t>
      </w:r>
    </w:p>
    <w:p w14:paraId="2A965D38" w14:textId="77777777"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Tecnologia a inverter per un'elevata efficienza e bassi costi energetici</w:t>
      </w:r>
    </w:p>
    <w:p w14:paraId="65830622" w14:textId="77777777"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L’installazione all’interno assicura una notevole riduzione della rumorosità all’esterno, pertanto è particolarmente idoneo per zone densamente edificate</w:t>
      </w:r>
    </w:p>
    <w:p w14:paraId="6E8F298E" w14:textId="77777777"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Nella modalità notturna (funzione "</w:t>
      </w:r>
      <w:proofErr w:type="spellStart"/>
      <w:r w:rsidRPr="00230BF1">
        <w:rPr>
          <w:rFonts w:ascii="STE Info Office" w:hAnsi="STE Info Office"/>
          <w:sz w:val="22"/>
          <w:szCs w:val="22"/>
        </w:rPr>
        <w:t>Silent</w:t>
      </w:r>
      <w:proofErr w:type="spellEnd"/>
      <w:r w:rsidRPr="00230BF1">
        <w:rPr>
          <w:rFonts w:ascii="STE Info Office" w:hAnsi="STE Info Office"/>
          <w:sz w:val="22"/>
          <w:szCs w:val="22"/>
        </w:rPr>
        <w:t xml:space="preserve"> Mode") la rumorosità può essere ulteriormente ridotta</w:t>
      </w:r>
    </w:p>
    <w:p w14:paraId="053A1950" w14:textId="77777777"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Quadretto di comando per pompe di calore integrato con comandi intuitivi organizzati in menu</w:t>
      </w:r>
    </w:p>
    <w:p w14:paraId="1778FB3A" w14:textId="20E9B4C2" w:rsidR="00230BF1" w:rsidRPr="00230BF1" w:rsidRDefault="00230BF1" w:rsidP="00230BF1">
      <w:pPr>
        <w:numPr>
          <w:ilvl w:val="0"/>
          <w:numId w:val="12"/>
        </w:numPr>
        <w:rPr>
          <w:rFonts w:ascii="STE Info Office" w:hAnsi="STE Info Office"/>
          <w:sz w:val="22"/>
          <w:szCs w:val="22"/>
        </w:rPr>
      </w:pPr>
      <w:r w:rsidRPr="00230BF1">
        <w:rPr>
          <w:rFonts w:ascii="STE Info Office" w:hAnsi="STE Info Office"/>
          <w:sz w:val="22"/>
          <w:szCs w:val="22"/>
        </w:rPr>
        <w:t>Integrabile come opzione nella rete domestica e comandabile dallo smartphone (sono necessari componenti aggiuntivi)</w:t>
      </w:r>
    </w:p>
    <w:p w14:paraId="5917B55A" w14:textId="40C82DC6" w:rsidR="00F45789" w:rsidRDefault="00F45789">
      <w:pPr>
        <w:spacing w:line="300" w:lineRule="atLeast"/>
        <w:ind w:right="83"/>
        <w:rPr>
          <w:rFonts w:ascii="STE Info Office" w:hAnsi="STE Info Office" w:cs="Arial"/>
          <w:sz w:val="22"/>
          <w:szCs w:val="22"/>
        </w:rPr>
      </w:pPr>
    </w:p>
    <w:p w14:paraId="5A90E0B7" w14:textId="77777777" w:rsidR="00230BF1" w:rsidRDefault="00230BF1">
      <w:pPr>
        <w:spacing w:line="300" w:lineRule="atLeast"/>
        <w:ind w:right="83"/>
        <w:rPr>
          <w:rFonts w:ascii="STE Info Office" w:hAnsi="STE Info Office" w:cs="Arial"/>
          <w:sz w:val="22"/>
          <w:szCs w:val="22"/>
        </w:rPr>
      </w:pPr>
    </w:p>
    <w:p w14:paraId="5D84FF12" w14:textId="77777777" w:rsidR="00F45789" w:rsidRDefault="00F45789">
      <w:pPr>
        <w:spacing w:line="300" w:lineRule="atLeast"/>
        <w:ind w:right="83"/>
        <w:rPr>
          <w:rFonts w:ascii="STE Info Office" w:hAnsi="STE Info Office" w:cs="Arial"/>
          <w:sz w:val="22"/>
          <w:szCs w:val="22"/>
        </w:rPr>
      </w:pPr>
    </w:p>
    <w:p w14:paraId="523A3C0A" w14:textId="77777777" w:rsidR="00F45789" w:rsidRDefault="00FE2EA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 xml:space="preserve">Breve </w:t>
      </w:r>
      <w:r>
        <w:rPr>
          <w:rFonts w:ascii="STE Info Office" w:hAnsi="STE Info Office"/>
          <w:b/>
          <w:color w:val="7F7F7F"/>
          <w:sz w:val="22"/>
          <w:szCs w:val="22"/>
        </w:rPr>
        <w:t>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45789" w14:paraId="241852D3" w14:textId="77777777">
        <w:trPr>
          <w:trHeight w:val="113"/>
        </w:trPr>
        <w:tc>
          <w:tcPr>
            <w:tcW w:w="1800" w:type="dxa"/>
            <w:shd w:val="clear" w:color="auto" w:fill="auto"/>
          </w:tcPr>
          <w:p w14:paraId="1F1E380E" w14:textId="77777777" w:rsidR="00F45789" w:rsidRDefault="00F45789">
            <w:pPr>
              <w:tabs>
                <w:tab w:val="left" w:pos="5954"/>
              </w:tabs>
              <w:rPr>
                <w:rFonts w:ascii="STE Info Office" w:hAnsi="STE Info Office" w:cs="Arial"/>
                <w:sz w:val="4"/>
                <w:szCs w:val="4"/>
              </w:rPr>
            </w:pPr>
          </w:p>
        </w:tc>
        <w:tc>
          <w:tcPr>
            <w:tcW w:w="3240" w:type="dxa"/>
            <w:shd w:val="clear" w:color="auto" w:fill="auto"/>
          </w:tcPr>
          <w:p w14:paraId="6559448E" w14:textId="77777777" w:rsidR="00F45789" w:rsidRDefault="00F45789">
            <w:pPr>
              <w:tabs>
                <w:tab w:val="left" w:pos="5954"/>
              </w:tabs>
              <w:rPr>
                <w:rFonts w:ascii="STE Info Office" w:hAnsi="STE Info Office" w:cs="Arial"/>
                <w:sz w:val="4"/>
                <w:szCs w:val="4"/>
              </w:rPr>
            </w:pPr>
          </w:p>
        </w:tc>
        <w:tc>
          <w:tcPr>
            <w:tcW w:w="360" w:type="dxa"/>
            <w:shd w:val="clear" w:color="auto" w:fill="auto"/>
          </w:tcPr>
          <w:p w14:paraId="2CA7E2C4" w14:textId="77777777" w:rsidR="00F45789" w:rsidRDefault="00F45789">
            <w:pPr>
              <w:tabs>
                <w:tab w:val="left" w:pos="5954"/>
              </w:tabs>
              <w:rPr>
                <w:rFonts w:ascii="STE Info Office" w:hAnsi="STE Info Office" w:cs="Arial"/>
                <w:sz w:val="4"/>
                <w:szCs w:val="4"/>
              </w:rPr>
            </w:pPr>
          </w:p>
        </w:tc>
        <w:tc>
          <w:tcPr>
            <w:tcW w:w="1436" w:type="dxa"/>
            <w:shd w:val="clear" w:color="auto" w:fill="auto"/>
          </w:tcPr>
          <w:p w14:paraId="3FB33140" w14:textId="77777777" w:rsidR="00F45789" w:rsidRDefault="00F45789">
            <w:pPr>
              <w:tabs>
                <w:tab w:val="left" w:pos="5954"/>
              </w:tabs>
              <w:ind w:left="72"/>
              <w:rPr>
                <w:rFonts w:ascii="STE Info Office" w:hAnsi="STE Info Office" w:cs="Arial"/>
                <w:sz w:val="4"/>
                <w:szCs w:val="4"/>
              </w:rPr>
            </w:pPr>
          </w:p>
        </w:tc>
        <w:tc>
          <w:tcPr>
            <w:tcW w:w="2704" w:type="dxa"/>
            <w:shd w:val="clear" w:color="auto" w:fill="auto"/>
          </w:tcPr>
          <w:p w14:paraId="587538FE" w14:textId="77777777" w:rsidR="00F45789" w:rsidRDefault="00F45789">
            <w:pPr>
              <w:tabs>
                <w:tab w:val="left" w:pos="5954"/>
              </w:tabs>
              <w:rPr>
                <w:rFonts w:ascii="STE Info Office" w:hAnsi="STE Info Office" w:cs="Arial"/>
                <w:sz w:val="4"/>
                <w:szCs w:val="4"/>
              </w:rPr>
            </w:pPr>
          </w:p>
        </w:tc>
      </w:tr>
    </w:tbl>
    <w:p w14:paraId="542E275E" w14:textId="77777777" w:rsidR="00F45789" w:rsidRDefault="00F45789">
      <w:pPr>
        <w:rPr>
          <w:rFonts w:ascii="STE Info Office" w:hAnsi="STE Info Office" w:cs="Arial"/>
          <w:sz w:val="10"/>
          <w:szCs w:val="10"/>
        </w:rPr>
      </w:pPr>
    </w:p>
    <w:p w14:paraId="09A91C44" w14:textId="77777777" w:rsidR="00F45789" w:rsidRDefault="00FE2EAC">
      <w:pPr>
        <w:rPr>
          <w:rFonts w:ascii="STE Info Office" w:hAnsi="STE Info Office" w:cs="Arial"/>
          <w:sz w:val="22"/>
          <w:szCs w:val="22"/>
        </w:rPr>
      </w:pPr>
      <w:r>
        <w:rPr>
          <w:rFonts w:ascii="STE Info Office" w:hAnsi="STE Info Office"/>
          <w:b/>
          <w:bCs/>
          <w:sz w:val="22"/>
          <w:szCs w:val="22"/>
        </w:rPr>
        <w:t>Immobile</w:t>
      </w:r>
    </w:p>
    <w:p w14:paraId="37AE0B62"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t>Casa unifamiliare (anno di costruzione 1990)</w:t>
      </w:r>
    </w:p>
    <w:p w14:paraId="2AF78EA9"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t>7,5 camere, 200 m</w:t>
      </w:r>
      <w:r>
        <w:rPr>
          <w:rFonts w:ascii="STE Info Office" w:hAnsi="STE Info Office"/>
          <w:sz w:val="22"/>
          <w:szCs w:val="22"/>
          <w:vertAlign w:val="superscript"/>
        </w:rPr>
        <w:t>2</w:t>
      </w:r>
      <w:r>
        <w:rPr>
          <w:rFonts w:ascii="STE Info Office" w:hAnsi="STE Info Office"/>
          <w:sz w:val="22"/>
          <w:szCs w:val="22"/>
        </w:rPr>
        <w:t xml:space="preserve"> di superficie</w:t>
      </w:r>
    </w:p>
    <w:p w14:paraId="7628BDFC" w14:textId="77777777" w:rsidR="00F45789" w:rsidRDefault="00F45789">
      <w:pPr>
        <w:rPr>
          <w:rFonts w:ascii="STE Info Office" w:hAnsi="STE Info Office" w:cs="Arial"/>
          <w:sz w:val="22"/>
          <w:szCs w:val="22"/>
        </w:rPr>
      </w:pPr>
    </w:p>
    <w:p w14:paraId="140D6F86" w14:textId="77777777" w:rsidR="00F45789" w:rsidRDefault="00F45789">
      <w:pPr>
        <w:rPr>
          <w:rFonts w:ascii="STE Info Office" w:hAnsi="STE Info Office" w:cs="Arial"/>
          <w:sz w:val="22"/>
          <w:szCs w:val="22"/>
        </w:rPr>
      </w:pPr>
    </w:p>
    <w:p w14:paraId="627C2EA3" w14:textId="77777777" w:rsidR="00F45789" w:rsidRDefault="00FE2EAC">
      <w:pPr>
        <w:rPr>
          <w:rFonts w:ascii="STE Info Office" w:hAnsi="STE Info Office" w:cs="Arial"/>
          <w:sz w:val="22"/>
          <w:szCs w:val="22"/>
        </w:rPr>
      </w:pPr>
      <w:r>
        <w:rPr>
          <w:rFonts w:ascii="STE Info Office" w:hAnsi="STE Info Office"/>
          <w:b/>
          <w:bCs/>
          <w:sz w:val="22"/>
          <w:szCs w:val="22"/>
        </w:rPr>
        <w:t>Situazione tecnica di partenza</w:t>
      </w:r>
    </w:p>
    <w:p w14:paraId="5115FD94"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lastRenderedPageBreak/>
        <w:t>Sostituzione di un riscaldamento a olio</w:t>
      </w:r>
    </w:p>
    <w:p w14:paraId="53ADF2DA"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t>Conduzione dell’aria personalizzata</w:t>
      </w:r>
    </w:p>
    <w:p w14:paraId="534A781A" w14:textId="77777777" w:rsidR="00F45789" w:rsidRDefault="00F45789">
      <w:pPr>
        <w:rPr>
          <w:rFonts w:ascii="STE Info Office" w:hAnsi="STE Info Office" w:cs="Arial"/>
          <w:sz w:val="22"/>
          <w:szCs w:val="22"/>
        </w:rPr>
      </w:pPr>
    </w:p>
    <w:p w14:paraId="6AEE4E4A" w14:textId="77777777" w:rsidR="00F45789" w:rsidRDefault="00FE2EAC">
      <w:pPr>
        <w:rPr>
          <w:rFonts w:ascii="STE Info Office" w:hAnsi="STE Info Office" w:cs="Arial"/>
          <w:b/>
          <w:bCs/>
          <w:sz w:val="22"/>
          <w:szCs w:val="22"/>
        </w:rPr>
      </w:pPr>
      <w:r>
        <w:rPr>
          <w:rFonts w:ascii="STE Info Office" w:hAnsi="STE Info Office"/>
          <w:b/>
          <w:bCs/>
          <w:sz w:val="22"/>
          <w:szCs w:val="22"/>
        </w:rPr>
        <w:t>Tecnologia installata:</w:t>
      </w:r>
    </w:p>
    <w:p w14:paraId="533E6CB6"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t xml:space="preserve">WPL 17 ICS </w:t>
      </w:r>
    </w:p>
    <w:p w14:paraId="1CDD5777"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t>Serbatoio di accumulo SBP200</w:t>
      </w:r>
    </w:p>
    <w:p w14:paraId="72711F6F"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t>Installazione dell’impianto fotovoltaico prevista per l’estate 2023</w:t>
      </w:r>
    </w:p>
    <w:p w14:paraId="78CFCFCB" w14:textId="77777777" w:rsidR="00F45789" w:rsidRDefault="00F45789">
      <w:pPr>
        <w:rPr>
          <w:rFonts w:ascii="STE Info Office" w:hAnsi="STE Info Office" w:cs="Arial"/>
          <w:sz w:val="22"/>
          <w:szCs w:val="22"/>
        </w:rPr>
      </w:pPr>
    </w:p>
    <w:p w14:paraId="5763A34B" w14:textId="77777777" w:rsidR="00F45789" w:rsidRDefault="00FE2EAC">
      <w:pPr>
        <w:rPr>
          <w:rFonts w:ascii="STE Info Office" w:hAnsi="STE Info Office" w:cs="Arial"/>
          <w:sz w:val="22"/>
          <w:szCs w:val="22"/>
        </w:rPr>
      </w:pPr>
      <w:r>
        <w:rPr>
          <w:rFonts w:ascii="STE Info Office" w:hAnsi="STE Info Office"/>
          <w:b/>
          <w:bCs/>
          <w:sz w:val="22"/>
          <w:szCs w:val="22"/>
        </w:rPr>
        <w:t>Località</w:t>
      </w:r>
    </w:p>
    <w:p w14:paraId="247C5A86" w14:textId="77777777" w:rsidR="00F45789" w:rsidRDefault="00FE2EAC">
      <w:pPr>
        <w:numPr>
          <w:ilvl w:val="0"/>
          <w:numId w:val="12"/>
        </w:numPr>
        <w:rPr>
          <w:rFonts w:ascii="STE Info Office" w:hAnsi="STE Info Office" w:cs="Arial"/>
          <w:sz w:val="22"/>
          <w:szCs w:val="22"/>
        </w:rPr>
      </w:pPr>
      <w:r>
        <w:rPr>
          <w:rFonts w:ascii="STE Info Office" w:hAnsi="STE Info Office"/>
          <w:sz w:val="22"/>
          <w:szCs w:val="22"/>
        </w:rPr>
        <w:t xml:space="preserve">5054 </w:t>
      </w:r>
      <w:proofErr w:type="spellStart"/>
      <w:r>
        <w:rPr>
          <w:rFonts w:ascii="STE Info Office" w:hAnsi="STE Info Office"/>
          <w:sz w:val="22"/>
          <w:szCs w:val="22"/>
        </w:rPr>
        <w:t>Kirchleerau</w:t>
      </w:r>
      <w:proofErr w:type="spellEnd"/>
    </w:p>
    <w:p w14:paraId="51A99E32" w14:textId="77777777" w:rsidR="00F45789" w:rsidRDefault="00F45789">
      <w:pPr>
        <w:rPr>
          <w:rFonts w:ascii="STE Info Office" w:hAnsi="STE Info Office" w:cs="Arial"/>
          <w:sz w:val="22"/>
          <w:szCs w:val="22"/>
        </w:rPr>
      </w:pPr>
    </w:p>
    <w:p w14:paraId="3139F3B1" w14:textId="77777777" w:rsidR="00F45789" w:rsidRDefault="00F45789">
      <w:pPr>
        <w:spacing w:line="300" w:lineRule="atLeast"/>
        <w:ind w:right="83"/>
        <w:rPr>
          <w:rFonts w:ascii="STE Info Office" w:hAnsi="STE Info Office" w:cs="Arial"/>
          <w:sz w:val="22"/>
          <w:szCs w:val="22"/>
        </w:rPr>
      </w:pPr>
      <w:bookmarkStart w:id="3" w:name="_Hlk137822376"/>
    </w:p>
    <w:p w14:paraId="17469011" w14:textId="77777777" w:rsidR="00F45789" w:rsidRDefault="00F45789">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45789" w14:paraId="4C00F738" w14:textId="77777777">
        <w:trPr>
          <w:trHeight w:val="113"/>
        </w:trPr>
        <w:tc>
          <w:tcPr>
            <w:tcW w:w="1800" w:type="dxa"/>
            <w:shd w:val="clear" w:color="auto" w:fill="auto"/>
          </w:tcPr>
          <w:p w14:paraId="09118996" w14:textId="77777777" w:rsidR="00F45789" w:rsidRDefault="00F45789">
            <w:pPr>
              <w:tabs>
                <w:tab w:val="left" w:pos="5954"/>
              </w:tabs>
              <w:rPr>
                <w:rFonts w:ascii="STE Info Office" w:hAnsi="STE Info Office" w:cs="Arial"/>
                <w:sz w:val="4"/>
                <w:szCs w:val="4"/>
              </w:rPr>
            </w:pPr>
          </w:p>
        </w:tc>
        <w:tc>
          <w:tcPr>
            <w:tcW w:w="3240" w:type="dxa"/>
            <w:shd w:val="clear" w:color="auto" w:fill="auto"/>
          </w:tcPr>
          <w:p w14:paraId="00D7F5D2" w14:textId="77777777" w:rsidR="00F45789" w:rsidRDefault="00F45789">
            <w:pPr>
              <w:tabs>
                <w:tab w:val="left" w:pos="5954"/>
              </w:tabs>
              <w:rPr>
                <w:rFonts w:ascii="STE Info Office" w:hAnsi="STE Info Office" w:cs="Arial"/>
                <w:sz w:val="4"/>
                <w:szCs w:val="4"/>
              </w:rPr>
            </w:pPr>
          </w:p>
        </w:tc>
        <w:tc>
          <w:tcPr>
            <w:tcW w:w="360" w:type="dxa"/>
            <w:shd w:val="clear" w:color="auto" w:fill="auto"/>
          </w:tcPr>
          <w:p w14:paraId="77FE20D9" w14:textId="77777777" w:rsidR="00F45789" w:rsidRDefault="00F45789">
            <w:pPr>
              <w:tabs>
                <w:tab w:val="left" w:pos="5954"/>
              </w:tabs>
              <w:rPr>
                <w:rFonts w:ascii="STE Info Office" w:hAnsi="STE Info Office" w:cs="Arial"/>
                <w:sz w:val="4"/>
                <w:szCs w:val="4"/>
              </w:rPr>
            </w:pPr>
          </w:p>
        </w:tc>
        <w:tc>
          <w:tcPr>
            <w:tcW w:w="1436" w:type="dxa"/>
            <w:shd w:val="clear" w:color="auto" w:fill="auto"/>
          </w:tcPr>
          <w:p w14:paraId="6B3F2170" w14:textId="77777777" w:rsidR="00F45789" w:rsidRDefault="00F45789">
            <w:pPr>
              <w:tabs>
                <w:tab w:val="left" w:pos="5954"/>
              </w:tabs>
              <w:ind w:left="72"/>
              <w:rPr>
                <w:rFonts w:ascii="STE Info Office" w:hAnsi="STE Info Office" w:cs="Arial"/>
                <w:sz w:val="4"/>
                <w:szCs w:val="4"/>
              </w:rPr>
            </w:pPr>
          </w:p>
        </w:tc>
        <w:tc>
          <w:tcPr>
            <w:tcW w:w="2704" w:type="dxa"/>
            <w:shd w:val="clear" w:color="auto" w:fill="auto"/>
          </w:tcPr>
          <w:p w14:paraId="6FF2ADC3" w14:textId="77777777" w:rsidR="00F45789" w:rsidRDefault="00F45789">
            <w:pPr>
              <w:tabs>
                <w:tab w:val="left" w:pos="5954"/>
              </w:tabs>
              <w:rPr>
                <w:rFonts w:ascii="STE Info Office" w:hAnsi="STE Info Office" w:cs="Arial"/>
                <w:sz w:val="4"/>
                <w:szCs w:val="4"/>
              </w:rPr>
            </w:pPr>
          </w:p>
        </w:tc>
      </w:tr>
    </w:tbl>
    <w:p w14:paraId="5C18F00A" w14:textId="77777777" w:rsidR="00F45789" w:rsidRDefault="00FE2EA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43BDA186" w14:textId="77777777" w:rsidR="00F45789" w:rsidRDefault="00F45789">
      <w:pPr>
        <w:pStyle w:val="Pressetext"/>
        <w:spacing w:after="0" w:line="300" w:lineRule="atLeast"/>
        <w:rPr>
          <w:rFonts w:ascii="STE Info Office" w:hAnsi="STE Info Office"/>
          <w:color w:val="auto"/>
          <w:sz w:val="18"/>
          <w:szCs w:val="18"/>
        </w:rPr>
        <w:sectPr w:rsidR="00F45789" w:rsidSect="0058190A">
          <w:headerReference w:type="default" r:id="rId8"/>
          <w:footerReference w:type="default" r:id="rId9"/>
          <w:pgSz w:w="11906" w:h="16838"/>
          <w:pgMar w:top="2268" w:right="1134" w:bottom="1134" w:left="1134" w:header="425" w:footer="425" w:gutter="0"/>
          <w:cols w:space="708"/>
        </w:sectPr>
      </w:pPr>
    </w:p>
    <w:p w14:paraId="5CEA6F1D" w14:textId="77777777" w:rsidR="00F45789" w:rsidRDefault="00F45789">
      <w:pPr>
        <w:pStyle w:val="Pressetext"/>
        <w:spacing w:after="0" w:line="300" w:lineRule="atLeast"/>
        <w:rPr>
          <w:rFonts w:ascii="STE Info Office" w:hAnsi="STE Info Office"/>
          <w:color w:val="auto"/>
          <w:sz w:val="18"/>
          <w:szCs w:val="18"/>
        </w:rPr>
      </w:pPr>
    </w:p>
    <w:p w14:paraId="28B598C8" w14:textId="77777777" w:rsidR="00F45789" w:rsidRDefault="00FE2EA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8C8674E" wp14:editId="6B2FF938">
            <wp:extent cx="1714500" cy="11430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9B3040D"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 In estate sarà installato sul tetto anche un impianto fotovoltaico</w:t>
      </w:r>
    </w:p>
    <w:p w14:paraId="43AF46EE" w14:textId="77777777" w:rsidR="00F45789" w:rsidRDefault="00F45789">
      <w:pPr>
        <w:tabs>
          <w:tab w:val="left" w:pos="1800"/>
          <w:tab w:val="left" w:pos="3720"/>
          <w:tab w:val="left" w:pos="5400"/>
          <w:tab w:val="left" w:pos="7080"/>
        </w:tabs>
        <w:rPr>
          <w:rFonts w:ascii="STE Info Office" w:hAnsi="STE Info Office"/>
          <w:sz w:val="18"/>
          <w:szCs w:val="18"/>
        </w:rPr>
      </w:pPr>
    </w:p>
    <w:p w14:paraId="3640FAFE"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2A78CA0A" wp14:editId="76EB9C4C">
            <wp:extent cx="1714500" cy="11430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75E9B6A4"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2: La bella casa unifamiliare di </w:t>
      </w:r>
      <w:proofErr w:type="spellStart"/>
      <w:r>
        <w:rPr>
          <w:rFonts w:ascii="STE Info Office" w:hAnsi="STE Info Office"/>
          <w:sz w:val="18"/>
          <w:szCs w:val="18"/>
        </w:rPr>
        <w:t>Kirchleerau</w:t>
      </w:r>
      <w:proofErr w:type="spellEnd"/>
      <w:r>
        <w:rPr>
          <w:rFonts w:ascii="STE Info Office" w:hAnsi="STE Info Office"/>
          <w:sz w:val="18"/>
          <w:szCs w:val="18"/>
        </w:rPr>
        <w:t xml:space="preserve"> offre le migliori condizioni per il riscaldamento con energie rinnovabili.</w:t>
      </w:r>
    </w:p>
    <w:p w14:paraId="22109FA6" w14:textId="77777777" w:rsidR="00F45789" w:rsidRDefault="00F45789">
      <w:pPr>
        <w:tabs>
          <w:tab w:val="left" w:pos="1800"/>
          <w:tab w:val="left" w:pos="3720"/>
          <w:tab w:val="left" w:pos="5400"/>
          <w:tab w:val="left" w:pos="7080"/>
        </w:tabs>
        <w:rPr>
          <w:rFonts w:ascii="STE Info Office" w:hAnsi="STE Info Office"/>
          <w:sz w:val="18"/>
          <w:szCs w:val="18"/>
        </w:rPr>
      </w:pPr>
    </w:p>
    <w:p w14:paraId="72C976B2"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47D8186E" wp14:editId="482E0183">
            <wp:extent cx="1714500" cy="11430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5DB913C"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3: Per lo specialista nel campo delle energie rinnovabili è stato ovvio rinnovare il riscaldamento.</w:t>
      </w:r>
    </w:p>
    <w:p w14:paraId="435F8D54" w14:textId="77777777" w:rsidR="00F45789" w:rsidRDefault="00F45789">
      <w:pPr>
        <w:tabs>
          <w:tab w:val="left" w:pos="1800"/>
          <w:tab w:val="left" w:pos="3720"/>
          <w:tab w:val="left" w:pos="5400"/>
          <w:tab w:val="left" w:pos="7080"/>
        </w:tabs>
        <w:rPr>
          <w:rFonts w:ascii="STE Info Office" w:hAnsi="STE Info Office"/>
          <w:sz w:val="18"/>
          <w:szCs w:val="18"/>
        </w:rPr>
      </w:pPr>
    </w:p>
    <w:p w14:paraId="43BDA3E3"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27FCD85B" wp14:editId="2A04E5C4">
            <wp:extent cx="1714500" cy="11430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D45032B"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4: Con il passa</w:t>
      </w:r>
      <w:r>
        <w:rPr>
          <w:rFonts w:ascii="STE Info Office" w:hAnsi="STE Info Office"/>
          <w:sz w:val="18"/>
          <w:szCs w:val="18"/>
        </w:rPr>
        <w:t>ggio dalle energie di origine fossile a quelle rinnovabili i costi di riscaldamento sono notevolmente diminuiti.</w:t>
      </w:r>
    </w:p>
    <w:p w14:paraId="3B97824E" w14:textId="77777777" w:rsidR="00F45789" w:rsidRDefault="00F45789">
      <w:pPr>
        <w:tabs>
          <w:tab w:val="left" w:pos="1800"/>
          <w:tab w:val="left" w:pos="3720"/>
          <w:tab w:val="left" w:pos="5400"/>
          <w:tab w:val="left" w:pos="7080"/>
        </w:tabs>
        <w:rPr>
          <w:rFonts w:ascii="STE Info Office" w:hAnsi="STE Info Office"/>
          <w:sz w:val="18"/>
          <w:szCs w:val="18"/>
        </w:rPr>
      </w:pPr>
    </w:p>
    <w:p w14:paraId="3E6EC393"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18EF475A" wp14:editId="2E91158C">
            <wp:extent cx="1714500" cy="11430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A51C50E"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5: La posizione migliore per la pompa di calore era quella del vecchio impianto di riscaldamento a olio.</w:t>
      </w:r>
    </w:p>
    <w:p w14:paraId="6E017E14" w14:textId="77777777" w:rsidR="00F45789" w:rsidRDefault="00F45789">
      <w:pPr>
        <w:tabs>
          <w:tab w:val="left" w:pos="1800"/>
          <w:tab w:val="left" w:pos="3720"/>
          <w:tab w:val="left" w:pos="5400"/>
          <w:tab w:val="left" w:pos="7080"/>
        </w:tabs>
        <w:rPr>
          <w:rFonts w:ascii="STE Info Office" w:hAnsi="STE Info Office"/>
          <w:sz w:val="18"/>
          <w:szCs w:val="18"/>
        </w:rPr>
      </w:pPr>
    </w:p>
    <w:p w14:paraId="4A4EB6DB"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0EF46B23" wp14:editId="51BED7EF">
            <wp:extent cx="1714500" cy="11430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48C9D77C"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6: «Siamo davvero molt</w:t>
      </w:r>
      <w:r>
        <w:rPr>
          <w:rFonts w:ascii="STE Info Office" w:hAnsi="STE Info Office"/>
          <w:sz w:val="18"/>
          <w:szCs w:val="18"/>
        </w:rPr>
        <w:t>o soddisfatti della pompa di calore di STIEBEL ELTRON.» Christoph Stillhard, responsabile vendite di STIEBEL ELTRON per la regione centrale</w:t>
      </w:r>
    </w:p>
    <w:p w14:paraId="025C876B" w14:textId="77777777" w:rsidR="00F45789" w:rsidRDefault="00F45789">
      <w:pPr>
        <w:tabs>
          <w:tab w:val="left" w:pos="1800"/>
          <w:tab w:val="left" w:pos="3720"/>
          <w:tab w:val="left" w:pos="5400"/>
          <w:tab w:val="left" w:pos="7080"/>
        </w:tabs>
        <w:rPr>
          <w:rFonts w:ascii="STE Info Office" w:hAnsi="STE Info Office"/>
          <w:sz w:val="18"/>
          <w:szCs w:val="18"/>
        </w:rPr>
      </w:pPr>
    </w:p>
    <w:p w14:paraId="32C3BF68"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lastRenderedPageBreak/>
        <w:drawing>
          <wp:inline distT="0" distB="0" distL="0" distR="0" wp14:anchorId="216ECAD6" wp14:editId="32683382">
            <wp:extent cx="1714500" cy="11430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1A92C0B8"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7: La WPL 17 ICS non occupa più spazio del vecchio impianto di riscaldamento a olio.</w:t>
      </w:r>
    </w:p>
    <w:p w14:paraId="0AF80559" w14:textId="77777777" w:rsidR="00F45789" w:rsidRDefault="00F45789">
      <w:pPr>
        <w:tabs>
          <w:tab w:val="left" w:pos="1800"/>
          <w:tab w:val="left" w:pos="3720"/>
          <w:tab w:val="left" w:pos="5400"/>
          <w:tab w:val="left" w:pos="7080"/>
        </w:tabs>
        <w:rPr>
          <w:rFonts w:ascii="STE Info Office" w:hAnsi="STE Info Office"/>
          <w:sz w:val="18"/>
          <w:szCs w:val="18"/>
        </w:rPr>
      </w:pPr>
    </w:p>
    <w:p w14:paraId="67F1EB24"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628CCBCE" wp14:editId="4E7385E9">
            <wp:extent cx="1714500" cy="11430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46D6ACAE"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8: Questa pompa</w:t>
      </w:r>
      <w:r>
        <w:rPr>
          <w:rFonts w:ascii="STE Info Office" w:hAnsi="STE Info Office"/>
          <w:sz w:val="18"/>
          <w:szCs w:val="18"/>
        </w:rPr>
        <w:t xml:space="preserve"> di calore consente alla famiglia anche di raffreddare la casa d’estate mediante il circuito del riscaldamento a pavimento.</w:t>
      </w:r>
    </w:p>
    <w:p w14:paraId="34AB5891" w14:textId="77777777" w:rsidR="00F45789" w:rsidRDefault="00F45789">
      <w:pPr>
        <w:tabs>
          <w:tab w:val="left" w:pos="1800"/>
          <w:tab w:val="left" w:pos="3720"/>
          <w:tab w:val="left" w:pos="5400"/>
          <w:tab w:val="left" w:pos="7080"/>
        </w:tabs>
        <w:rPr>
          <w:rFonts w:ascii="STE Info Office" w:hAnsi="STE Info Office"/>
          <w:sz w:val="18"/>
          <w:szCs w:val="18"/>
        </w:rPr>
      </w:pPr>
    </w:p>
    <w:p w14:paraId="2C7185D9"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40E520F3" wp14:editId="312DD3EF">
            <wp:extent cx="1714500" cy="1143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1A28A123"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9: Per ragioni di spazio la moglie escludeva l’installazione all’esterno.</w:t>
      </w:r>
    </w:p>
    <w:p w14:paraId="23BA843F" w14:textId="77777777" w:rsidR="00F45789" w:rsidRDefault="00F45789">
      <w:pPr>
        <w:tabs>
          <w:tab w:val="left" w:pos="1800"/>
          <w:tab w:val="left" w:pos="3720"/>
          <w:tab w:val="left" w:pos="5400"/>
          <w:tab w:val="left" w:pos="7080"/>
        </w:tabs>
        <w:rPr>
          <w:rFonts w:ascii="STE Info Office" w:hAnsi="STE Info Office"/>
          <w:sz w:val="18"/>
          <w:szCs w:val="18"/>
        </w:rPr>
      </w:pPr>
    </w:p>
    <w:p w14:paraId="45703822" w14:textId="26536C48" w:rsidR="00F45789" w:rsidRDefault="00230BF1">
      <w:pPr>
        <w:tabs>
          <w:tab w:val="left" w:pos="1800"/>
          <w:tab w:val="left" w:pos="3720"/>
          <w:tab w:val="left" w:pos="5400"/>
          <w:tab w:val="left" w:pos="7080"/>
        </w:tabs>
        <w:rPr>
          <w:rFonts w:ascii="STE Info Office" w:hAnsi="STE Info Office"/>
          <w:sz w:val="18"/>
          <w:szCs w:val="18"/>
        </w:rPr>
      </w:pPr>
      <w:r>
        <w:rPr>
          <w:noProof/>
        </w:rPr>
        <w:drawing>
          <wp:inline distT="0" distB="0" distL="0" distR="0" wp14:anchorId="696DC40B" wp14:editId="3306DB8C">
            <wp:extent cx="1714500" cy="114312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364" cy="1149705"/>
                    </a:xfrm>
                    <a:prstGeom prst="rect">
                      <a:avLst/>
                    </a:prstGeom>
                    <a:noFill/>
                    <a:ln>
                      <a:noFill/>
                    </a:ln>
                  </pic:spPr>
                </pic:pic>
              </a:graphicData>
            </a:graphic>
          </wp:inline>
        </w:drawing>
      </w:r>
    </w:p>
    <w:p w14:paraId="7D26429F"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10: Trovare una soluzione per la conduzione dell'aria è stato un po' complicato.</w:t>
      </w:r>
    </w:p>
    <w:p w14:paraId="2B723377" w14:textId="1C72A8F3" w:rsidR="00F45789" w:rsidRDefault="00F45789">
      <w:pPr>
        <w:tabs>
          <w:tab w:val="left" w:pos="1800"/>
          <w:tab w:val="left" w:pos="3720"/>
          <w:tab w:val="left" w:pos="5400"/>
          <w:tab w:val="left" w:pos="7080"/>
        </w:tabs>
        <w:rPr>
          <w:rFonts w:ascii="STE Info Office" w:hAnsi="STE Info Office"/>
          <w:sz w:val="18"/>
          <w:szCs w:val="18"/>
        </w:rPr>
      </w:pPr>
    </w:p>
    <w:p w14:paraId="66BCAF98"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13DF3E7B" wp14:editId="766CA6F5">
            <wp:extent cx="1714500" cy="11430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6FA947E9" w14:textId="0AF7CA64"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230BF1">
        <w:rPr>
          <w:rFonts w:ascii="STE Info Office" w:hAnsi="STE Info Office"/>
          <w:sz w:val="18"/>
          <w:szCs w:val="18"/>
        </w:rPr>
        <w:t>1</w:t>
      </w:r>
      <w:r>
        <w:rPr>
          <w:rFonts w:ascii="STE Info Office" w:hAnsi="STE Info Office"/>
          <w:sz w:val="18"/>
          <w:szCs w:val="18"/>
        </w:rPr>
        <w:t xml:space="preserve">: Con l'app </w:t>
      </w:r>
      <w:proofErr w:type="spellStart"/>
      <w:r>
        <w:rPr>
          <w:rFonts w:ascii="STE Info Office" w:hAnsi="STE Info Office"/>
          <w:sz w:val="18"/>
          <w:szCs w:val="18"/>
        </w:rPr>
        <w:t>M</w:t>
      </w:r>
      <w:r>
        <w:rPr>
          <w:rFonts w:ascii="STE Info Office" w:hAnsi="STE Info Office"/>
          <w:sz w:val="18"/>
          <w:szCs w:val="18"/>
        </w:rPr>
        <w:t>yStiebel</w:t>
      </w:r>
      <w:proofErr w:type="spellEnd"/>
      <w:r>
        <w:rPr>
          <w:rFonts w:ascii="STE Info Office" w:hAnsi="STE Info Office"/>
          <w:sz w:val="18"/>
          <w:szCs w:val="18"/>
        </w:rPr>
        <w:t xml:space="preserve"> l’impianto può venire gestito anche a distanza.</w:t>
      </w:r>
    </w:p>
    <w:p w14:paraId="4C38B2D9" w14:textId="77777777" w:rsidR="00F45789" w:rsidRDefault="00F45789">
      <w:pPr>
        <w:tabs>
          <w:tab w:val="left" w:pos="1800"/>
          <w:tab w:val="left" w:pos="3720"/>
          <w:tab w:val="left" w:pos="5400"/>
          <w:tab w:val="left" w:pos="7080"/>
        </w:tabs>
        <w:rPr>
          <w:rFonts w:ascii="STE Info Office" w:hAnsi="STE Info Office"/>
          <w:sz w:val="18"/>
          <w:szCs w:val="18"/>
        </w:rPr>
      </w:pPr>
    </w:p>
    <w:p w14:paraId="36321CC1"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414E00A3" wp14:editId="687B3BF6">
            <wp:extent cx="1714500" cy="11430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B85DD7F" w14:textId="52EC7D1E"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230BF1">
        <w:rPr>
          <w:rFonts w:ascii="STE Info Office" w:hAnsi="STE Info Office"/>
          <w:sz w:val="18"/>
          <w:szCs w:val="18"/>
        </w:rPr>
        <w:t>2</w:t>
      </w:r>
      <w:r>
        <w:rPr>
          <w:rFonts w:ascii="STE Info Office" w:hAnsi="STE Info Office"/>
          <w:sz w:val="18"/>
          <w:szCs w:val="18"/>
        </w:rPr>
        <w:t>: Nel locale del vecchio serbatoio dell'olio trovano posto ora un ampio magazzino e una sala hobby.</w:t>
      </w:r>
    </w:p>
    <w:p w14:paraId="198F329F" w14:textId="77777777" w:rsidR="00F45789" w:rsidRDefault="00F45789">
      <w:pPr>
        <w:tabs>
          <w:tab w:val="left" w:pos="1800"/>
          <w:tab w:val="left" w:pos="3720"/>
          <w:tab w:val="left" w:pos="5400"/>
          <w:tab w:val="left" w:pos="7080"/>
        </w:tabs>
        <w:rPr>
          <w:rFonts w:ascii="STE Info Office" w:hAnsi="STE Info Office"/>
          <w:sz w:val="18"/>
          <w:szCs w:val="18"/>
        </w:rPr>
      </w:pPr>
    </w:p>
    <w:p w14:paraId="2595BD4E" w14:textId="77777777"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szCs w:val="18"/>
        </w:rPr>
        <w:drawing>
          <wp:inline distT="0" distB="0" distL="0" distR="0" wp14:anchorId="5AB848E6" wp14:editId="6AD1750C">
            <wp:extent cx="1714500" cy="11430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7C8C0E02" w14:textId="7E51753A" w:rsidR="00F45789" w:rsidRDefault="00FE2EAC">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230BF1">
        <w:rPr>
          <w:rFonts w:ascii="STE Info Office" w:hAnsi="STE Info Office"/>
          <w:sz w:val="18"/>
          <w:szCs w:val="18"/>
        </w:rPr>
        <w:t>3</w:t>
      </w:r>
      <w:r>
        <w:rPr>
          <w:rFonts w:ascii="STE Info Office" w:hAnsi="STE Info Office"/>
          <w:sz w:val="18"/>
          <w:szCs w:val="18"/>
        </w:rPr>
        <w:t>: La WPL 17 ICS non occupa più spazio del vecchio impianto di riscaldamento a o</w:t>
      </w:r>
      <w:r>
        <w:rPr>
          <w:rFonts w:ascii="STE Info Office" w:hAnsi="STE Info Office"/>
          <w:sz w:val="18"/>
          <w:szCs w:val="18"/>
        </w:rPr>
        <w:t>lio.</w:t>
      </w:r>
    </w:p>
    <w:p w14:paraId="2402572B" w14:textId="77777777" w:rsidR="00F45789" w:rsidRDefault="00F45789">
      <w:pPr>
        <w:tabs>
          <w:tab w:val="left" w:pos="1800"/>
          <w:tab w:val="left" w:pos="3720"/>
          <w:tab w:val="left" w:pos="5400"/>
          <w:tab w:val="left" w:pos="7080"/>
        </w:tabs>
        <w:rPr>
          <w:rFonts w:ascii="STE Info Office" w:hAnsi="STE Info Office"/>
          <w:sz w:val="18"/>
          <w:szCs w:val="18"/>
        </w:rPr>
      </w:pPr>
    </w:p>
    <w:p w14:paraId="706CBE31" w14:textId="0FF72582" w:rsidR="00F45789" w:rsidRDefault="00F45789">
      <w:pPr>
        <w:pStyle w:val="Pressetext"/>
        <w:spacing w:after="0" w:line="300" w:lineRule="atLeast"/>
        <w:rPr>
          <w:rFonts w:ascii="STE Info Office" w:hAnsi="STE Info Office"/>
          <w:color w:val="auto"/>
          <w:sz w:val="18"/>
          <w:szCs w:val="18"/>
        </w:rPr>
      </w:pPr>
    </w:p>
    <w:p w14:paraId="072B62B1" w14:textId="2675C3D2" w:rsidR="00FE2EAC" w:rsidRDefault="00FE2EAC">
      <w:pPr>
        <w:pStyle w:val="Pressetext"/>
        <w:spacing w:after="0" w:line="300" w:lineRule="atLeast"/>
        <w:rPr>
          <w:rFonts w:ascii="STE Info Office" w:hAnsi="STE Info Office"/>
          <w:color w:val="auto"/>
          <w:sz w:val="18"/>
          <w:szCs w:val="18"/>
        </w:rPr>
      </w:pPr>
    </w:p>
    <w:p w14:paraId="0EE60684" w14:textId="2994A469" w:rsidR="00FE2EAC" w:rsidRDefault="00FE2EAC">
      <w:pPr>
        <w:pStyle w:val="Pressetext"/>
        <w:spacing w:after="0" w:line="300" w:lineRule="atLeast"/>
        <w:rPr>
          <w:rFonts w:ascii="STE Info Office" w:hAnsi="STE Info Office"/>
          <w:color w:val="auto"/>
          <w:sz w:val="18"/>
          <w:szCs w:val="18"/>
        </w:rPr>
      </w:pPr>
    </w:p>
    <w:p w14:paraId="46741B4C" w14:textId="6F481390" w:rsidR="00FE2EAC" w:rsidRDefault="00FE2EAC">
      <w:pPr>
        <w:pStyle w:val="Pressetext"/>
        <w:spacing w:after="0" w:line="300" w:lineRule="atLeast"/>
        <w:rPr>
          <w:rFonts w:ascii="STE Info Office" w:hAnsi="STE Info Office"/>
          <w:color w:val="auto"/>
          <w:sz w:val="18"/>
          <w:szCs w:val="18"/>
        </w:rPr>
      </w:pPr>
    </w:p>
    <w:p w14:paraId="3B237D2A" w14:textId="77777777" w:rsidR="00FE2EAC" w:rsidRDefault="00FE2EAC">
      <w:pPr>
        <w:pStyle w:val="Pressetext"/>
        <w:spacing w:after="0" w:line="300" w:lineRule="atLeast"/>
        <w:rPr>
          <w:rFonts w:ascii="STE Info Office" w:hAnsi="STE Info Office"/>
          <w:color w:val="auto"/>
          <w:sz w:val="18"/>
          <w:szCs w:val="18"/>
        </w:rPr>
      </w:pPr>
    </w:p>
    <w:p w14:paraId="16C9607B" w14:textId="77777777" w:rsidR="00F45789" w:rsidRDefault="00F45789">
      <w:pPr>
        <w:pStyle w:val="Pressetext"/>
        <w:spacing w:after="0" w:line="300" w:lineRule="atLeast"/>
        <w:rPr>
          <w:rFonts w:ascii="STE Info Office" w:hAnsi="STE Info Office"/>
          <w:color w:val="auto"/>
          <w:sz w:val="18"/>
          <w:szCs w:val="18"/>
        </w:rPr>
      </w:pPr>
    </w:p>
    <w:p w14:paraId="4686F9C4" w14:textId="77777777" w:rsidR="00F45789" w:rsidRDefault="00F45789">
      <w:pPr>
        <w:pStyle w:val="Pressetext"/>
        <w:spacing w:after="0" w:line="300" w:lineRule="atLeast"/>
        <w:rPr>
          <w:rFonts w:ascii="STE Info Office" w:hAnsi="STE Info Office"/>
          <w:color w:val="auto"/>
          <w:sz w:val="18"/>
          <w:szCs w:val="18"/>
        </w:rPr>
        <w:sectPr w:rsidR="00F45789" w:rsidSect="00FE0804">
          <w:type w:val="continuous"/>
          <w:pgSz w:w="11906" w:h="16838"/>
          <w:pgMar w:top="2268" w:right="1134" w:bottom="1134" w:left="1134" w:header="425" w:footer="425" w:gutter="0"/>
          <w:cols w:num="2" w:space="708"/>
        </w:sectPr>
      </w:pPr>
    </w:p>
    <w:p w14:paraId="4328BF0D" w14:textId="77777777" w:rsidR="00F45789" w:rsidRDefault="00F45789">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45789" w14:paraId="0998C447" w14:textId="77777777">
        <w:trPr>
          <w:trHeight w:val="113"/>
        </w:trPr>
        <w:tc>
          <w:tcPr>
            <w:tcW w:w="1800" w:type="dxa"/>
            <w:shd w:val="clear" w:color="auto" w:fill="auto"/>
          </w:tcPr>
          <w:p w14:paraId="0D363050" w14:textId="77777777" w:rsidR="00F45789" w:rsidRDefault="00F45789">
            <w:pPr>
              <w:tabs>
                <w:tab w:val="left" w:pos="5954"/>
              </w:tabs>
              <w:rPr>
                <w:rFonts w:ascii="STE Info Office" w:hAnsi="STE Info Office" w:cs="Arial"/>
                <w:sz w:val="4"/>
                <w:szCs w:val="4"/>
              </w:rPr>
            </w:pPr>
          </w:p>
        </w:tc>
        <w:tc>
          <w:tcPr>
            <w:tcW w:w="3240" w:type="dxa"/>
            <w:shd w:val="clear" w:color="auto" w:fill="auto"/>
          </w:tcPr>
          <w:p w14:paraId="72E837B0" w14:textId="77777777" w:rsidR="00F45789" w:rsidRDefault="00F45789">
            <w:pPr>
              <w:tabs>
                <w:tab w:val="left" w:pos="5954"/>
              </w:tabs>
              <w:rPr>
                <w:rFonts w:ascii="STE Info Office" w:hAnsi="STE Info Office" w:cs="Arial"/>
                <w:sz w:val="4"/>
                <w:szCs w:val="4"/>
              </w:rPr>
            </w:pPr>
          </w:p>
        </w:tc>
        <w:tc>
          <w:tcPr>
            <w:tcW w:w="360" w:type="dxa"/>
            <w:shd w:val="clear" w:color="auto" w:fill="auto"/>
          </w:tcPr>
          <w:p w14:paraId="51AD57D8" w14:textId="77777777" w:rsidR="00F45789" w:rsidRDefault="00F45789">
            <w:pPr>
              <w:tabs>
                <w:tab w:val="left" w:pos="5954"/>
              </w:tabs>
              <w:rPr>
                <w:rFonts w:ascii="STE Info Office" w:hAnsi="STE Info Office" w:cs="Arial"/>
                <w:sz w:val="4"/>
                <w:szCs w:val="4"/>
              </w:rPr>
            </w:pPr>
          </w:p>
        </w:tc>
        <w:tc>
          <w:tcPr>
            <w:tcW w:w="1436" w:type="dxa"/>
            <w:shd w:val="clear" w:color="auto" w:fill="auto"/>
          </w:tcPr>
          <w:p w14:paraId="020FCB85" w14:textId="77777777" w:rsidR="00F45789" w:rsidRDefault="00F45789">
            <w:pPr>
              <w:tabs>
                <w:tab w:val="left" w:pos="5954"/>
              </w:tabs>
              <w:ind w:left="72"/>
              <w:rPr>
                <w:rFonts w:ascii="STE Info Office" w:hAnsi="STE Info Office" w:cs="Arial"/>
                <w:sz w:val="4"/>
                <w:szCs w:val="4"/>
              </w:rPr>
            </w:pPr>
          </w:p>
        </w:tc>
        <w:tc>
          <w:tcPr>
            <w:tcW w:w="2704" w:type="dxa"/>
            <w:shd w:val="clear" w:color="auto" w:fill="auto"/>
          </w:tcPr>
          <w:p w14:paraId="32FF5CD2" w14:textId="77777777" w:rsidR="00F45789" w:rsidRDefault="00F45789">
            <w:pPr>
              <w:tabs>
                <w:tab w:val="left" w:pos="5954"/>
              </w:tabs>
              <w:rPr>
                <w:rFonts w:ascii="STE Info Office" w:hAnsi="STE Info Office" w:cs="Arial"/>
                <w:sz w:val="4"/>
                <w:szCs w:val="4"/>
              </w:rPr>
            </w:pPr>
          </w:p>
        </w:tc>
      </w:tr>
    </w:tbl>
    <w:p w14:paraId="44AE960F" w14:textId="77777777" w:rsidR="00F45789" w:rsidRDefault="00F45789">
      <w:pPr>
        <w:spacing w:line="300" w:lineRule="atLeast"/>
        <w:ind w:right="83"/>
        <w:rPr>
          <w:rFonts w:ascii="STE Info Office" w:hAnsi="STE Info Office" w:cs="Arial"/>
          <w:sz w:val="22"/>
          <w:szCs w:val="22"/>
        </w:rPr>
      </w:pPr>
    </w:p>
    <w:bookmarkEnd w:id="3"/>
    <w:p w14:paraId="78BF951D" w14:textId="77777777" w:rsidR="00F45789" w:rsidRDefault="00F45789">
      <w:pPr>
        <w:spacing w:line="300" w:lineRule="atLeast"/>
        <w:ind w:right="83"/>
        <w:rPr>
          <w:rFonts w:ascii="STE Info Office" w:hAnsi="STE Info Office" w:cs="Arial"/>
          <w:sz w:val="22"/>
          <w:szCs w:val="22"/>
        </w:rPr>
      </w:pPr>
    </w:p>
    <w:sectPr w:rsidR="00F45789" w:rsidSect="00FE0804">
      <w:type w:val="continuous"/>
      <w:pgSz w:w="11906" w:h="16838"/>
      <w:pgMar w:top="2268" w:right="1134" w:bottom="1134" w:left="1134" w:header="425"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6605" w14:textId="77777777" w:rsidR="00F45789" w:rsidRDefault="00FE2EAC">
      <w:r>
        <w:separator/>
      </w:r>
    </w:p>
  </w:endnote>
  <w:endnote w:type="continuationSeparator" w:id="0">
    <w:p w14:paraId="7E2678E7" w14:textId="77777777" w:rsidR="00F45789" w:rsidRDefault="00FE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26B0" w14:textId="77777777" w:rsidR="00F45789" w:rsidRDefault="00FE2EAC">
    <w:pPr>
      <w:tabs>
        <w:tab w:val="left" w:pos="6035"/>
      </w:tabs>
      <w:spacing w:before="102"/>
      <w:ind w:left="130"/>
      <w:rPr>
        <w:rFonts w:ascii="STEInfoText-Bold"/>
        <w:b/>
        <w:color w:val="A1A3A6"/>
        <w:sz w:val="20"/>
      </w:rPr>
    </w:pPr>
    <w:bookmarkStart w:id="4" w:name="_Hlk83820959"/>
    <w:bookmarkStart w:id="5" w:name="_Hlk83822595"/>
    <w:bookmarkStart w:id="6" w:name="_Hlk83822596"/>
    <w:bookmarkStart w:id="7" w:name="_Hlk83822669"/>
    <w:bookmarkStart w:id="8" w:name="_Hlk83822670"/>
    <w:bookmarkStart w:id="9" w:name="_Hlk83822690"/>
    <w:bookmarkStart w:id="10" w:name="_Hlk83822691"/>
    <w:bookmarkStart w:id="11" w:name="_Hlk83822793"/>
    <w:bookmarkStart w:id="12" w:name="_Hlk83822794"/>
    <w:bookmarkStart w:id="13" w:name="_Hlk83822808"/>
    <w:bookmarkStart w:id="14" w:name="_Hlk83822809"/>
    <w:r>
      <w:rPr>
        <w:rFonts w:ascii="STE Info Office"/>
        <w:sz w:val="22"/>
        <w:szCs w:val="22"/>
      </w:rPr>
      <w:pict w14:anchorId="5E87BF69">
        <v:shape id="Freihandform: Form 15" o:spid="_x0000_s1026" style="position:absolute;left:0;text-align:left;margin-left:42.4pt;margin-top:-1.6pt;width:510.05pt;height:5.4pt;z-index:251660288;visibility:visible;mso-wrap-style:square;mso-width-percent:0;mso-height-percent:0;mso-wrap-distance-left:9pt;mso-wrap-distance-top:0;mso-wrap-distance-right:9pt;mso-wrap-distance-bottom:0;mso-position-horizontal:absolute;mso-position-horizontal-relative:page;mso-position-vertical:absolute;mso-width-percent:0;mso-height-percent:0;mso-width-relative:page;mso-height-relative:page;v-text-anchor:top" coordsize="10202,108" o:gfxdata="" path="m,l10202,r,108e" filled="f" strokecolor="#d11437" strokeweight=".6pt">
          <v:path arrowok="t" o:connecttype="custom" o:connectlocs="0,-20320;6477635,-20320;6477635,48260" o:connectangles="0,0,0"/>
          <w10:wrap anchorx="page"/>
        </v:shape>
      </w:pict>
    </w:r>
    <w:r>
      <w:rPr>
        <w:rFonts w:ascii="STEInfoText-Bold"/>
        <w:b/>
        <w:color w:val="A1A3A6"/>
        <w:sz w:val="20"/>
        <w:szCs w:val="20"/>
      </w:rPr>
      <w:t xml:space="preserve">STIEBEL ELTRON AG | </w:t>
    </w:r>
    <w:proofErr w:type="spellStart"/>
    <w:r>
      <w:rPr>
        <w:rFonts w:ascii="STEInfoText-Bold"/>
        <w:b/>
        <w:color w:val="A1A3A6"/>
        <w:sz w:val="20"/>
        <w:szCs w:val="20"/>
      </w:rPr>
      <w:t>Gass</w:t>
    </w:r>
    <w:proofErr w:type="spellEnd"/>
    <w:r>
      <w:rPr>
        <w:rFonts w:ascii="STEInfoText-Bold"/>
        <w:b/>
        <w:color w:val="A1A3A6"/>
        <w:sz w:val="20"/>
        <w:szCs w:val="20"/>
      </w:rPr>
      <w:t xml:space="preserve"> 8 | 5242 </w:t>
    </w:r>
    <w:proofErr w:type="spellStart"/>
    <w:r>
      <w:rPr>
        <w:rFonts w:ascii="STEInfoText-Bold"/>
        <w:b/>
        <w:color w:val="A1A3A6"/>
        <w:sz w:val="20"/>
        <w:szCs w:val="20"/>
      </w:rPr>
      <w:t>Lupfig</w:t>
    </w:r>
    <w:proofErr w:type="spellEnd"/>
  </w:p>
  <w:p w14:paraId="6D64EF46" w14:textId="77777777" w:rsidR="00F45789" w:rsidRDefault="00FE2EAC">
    <w:pPr>
      <w:tabs>
        <w:tab w:val="left" w:pos="7513"/>
      </w:tabs>
      <w:spacing w:before="2"/>
      <w:ind w:left="130"/>
      <w:rPr>
        <w:rFonts w:ascii="Lucida Sans Unicode" w:hAnsi="Lucida Sans Unicode"/>
        <w:color w:val="BA0C2F"/>
        <w:sz w:val="19"/>
      </w:rPr>
    </w:pPr>
    <w:r>
      <w:rPr>
        <w:rFonts w:ascii="Wingdings 2" w:hAnsi="Wingdings 2"/>
        <w:color w:val="A1A3A6"/>
        <w:sz w:val="20"/>
        <w:szCs w:val="20"/>
      </w:rPr>
      <w:sym w:font="Wingdings 2" w:char="F027"/>
    </w:r>
    <w:r>
      <w:rPr>
        <w:color w:val="A1A3A6"/>
        <w:sz w:val="20"/>
        <w:szCs w:val="20"/>
      </w:rPr>
      <w:t xml:space="preserve"> </w:t>
    </w:r>
    <w:r>
      <w:rPr>
        <w:rFonts w:ascii="STEInfoText-Regular" w:hAnsi="STEInfoText-Regular"/>
        <w:color w:val="A1A3A6"/>
        <w:sz w:val="20"/>
        <w:szCs w:val="20"/>
      </w:rPr>
      <w:t xml:space="preserve">056 464 05 00 | </w:t>
    </w:r>
    <w:r>
      <w:rPr>
        <w:rFonts w:ascii="Wingdings" w:hAnsi="Wingdings"/>
        <w:color w:val="A1A3A6"/>
        <w:sz w:val="16"/>
        <w:szCs w:val="16"/>
      </w:rPr>
      <w:sym w:font="Wingdings" w:char="F02A"/>
    </w:r>
    <w:r>
      <w:rPr>
        <w:color w:val="A1A3A6"/>
        <w:sz w:val="16"/>
        <w:szCs w:val="16"/>
      </w:rPr>
      <w:t xml:space="preserve"> </w:t>
    </w:r>
    <w:hyperlink r:id="rId1">
      <w:r>
        <w:rPr>
          <w:rFonts w:ascii="STEInfoText-Regular" w:hAnsi="STEInfoText-Regular"/>
          <w:color w:val="A1A3A6"/>
          <w:sz w:val="20"/>
          <w:szCs w:val="20"/>
        </w:rPr>
        <w:t>info@stiebel-eltron.ch</w:t>
      </w:r>
    </w:hyperlink>
    <w:r>
      <w:rPr>
        <w:rFonts w:ascii="STEInfoText-Regular" w:hAnsi="STEInfoText-Regular"/>
        <w:color w:val="A1A3A6"/>
        <w:sz w:val="20"/>
        <w:szCs w:val="20"/>
      </w:rPr>
      <w:t xml:space="preserve"> | Partita IVA CHE-107.944.262</w:t>
    </w:r>
    <w:r>
      <w:rPr>
        <w:rFonts w:ascii="STEInfoText-Regular" w:hAnsi="STEInfoText-Regular"/>
        <w:color w:val="A1A3A6"/>
        <w:sz w:val="20"/>
        <w:szCs w:val="20"/>
      </w:rPr>
      <w:tab/>
    </w:r>
    <w:r>
      <w:rPr>
        <w:rFonts w:ascii="Lucida Sans Unicode" w:hAnsi="Lucida Sans Unicode"/>
        <w:color w:val="BA0C2F"/>
        <w:sz w:val="19"/>
        <w:szCs w:val="19"/>
      </w:rPr>
      <w:t>www.stiebel-</w:t>
    </w:r>
    <w:r>
      <w:rPr>
        <w:rFonts w:ascii="Lucida Sans Unicode" w:hAnsi="Lucida Sans Unicode"/>
        <w:color w:val="BA0C2F"/>
        <w:sz w:val="19"/>
        <w:szCs w:val="19"/>
      </w:rPr>
      <w:t>eltron.ch</w:t>
    </w:r>
  </w:p>
  <w:bookmarkEnd w:id="4"/>
  <w:bookmarkEnd w:id="5"/>
  <w:bookmarkEnd w:id="6"/>
  <w:bookmarkEnd w:id="7"/>
  <w:bookmarkEnd w:id="8"/>
  <w:bookmarkEnd w:id="9"/>
  <w:bookmarkEnd w:id="10"/>
  <w:bookmarkEnd w:id="11"/>
  <w:bookmarkEnd w:id="12"/>
  <w:bookmarkEnd w:id="13"/>
  <w:bookmarkEnd w:id="14"/>
  <w:p w14:paraId="543C3941" w14:textId="77777777" w:rsidR="00F45789" w:rsidRDefault="00F457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4D37" w14:textId="77777777" w:rsidR="00F45789" w:rsidRDefault="00FE2EAC">
      <w:r>
        <w:separator/>
      </w:r>
    </w:p>
  </w:footnote>
  <w:footnote w:type="continuationSeparator" w:id="0">
    <w:p w14:paraId="5FC4B37F" w14:textId="77777777" w:rsidR="00F45789" w:rsidRDefault="00FE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67E0" w14:textId="77777777" w:rsidR="00F45789" w:rsidRDefault="00FE2EAC">
    <w:pPr>
      <w:pStyle w:val="Kopfzeile"/>
      <w:jc w:val="right"/>
    </w:pPr>
    <w:r>
      <w:rPr>
        <w:noProof/>
      </w:rPr>
      <w:drawing>
        <wp:anchor distT="0" distB="0" distL="114300" distR="114300" simplePos="0" relativeHeight="251658240" behindDoc="0" locked="0" layoutInCell="1" allowOverlap="1" wp14:anchorId="11240965" wp14:editId="2E89261C">
          <wp:simplePos x="0" y="0"/>
          <wp:positionH relativeFrom="column">
            <wp:posOffset>4499613</wp:posOffset>
          </wp:positionH>
          <wp:positionV relativeFrom="paragraph">
            <wp:posOffset>273053</wp:posOffset>
          </wp:positionV>
          <wp:extent cx="1619245" cy="266704"/>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962231577">
    <w:abstractNumId w:val="0"/>
  </w:num>
  <w:num w:numId="2" w16cid:durableId="2010938919">
    <w:abstractNumId w:val="6"/>
  </w:num>
  <w:num w:numId="3" w16cid:durableId="346829585">
    <w:abstractNumId w:val="2"/>
  </w:num>
  <w:num w:numId="4" w16cid:durableId="1811361210">
    <w:abstractNumId w:val="10"/>
  </w:num>
  <w:num w:numId="5" w16cid:durableId="134184147">
    <w:abstractNumId w:val="9"/>
  </w:num>
  <w:num w:numId="6" w16cid:durableId="141081076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6076300">
    <w:abstractNumId w:val="3"/>
  </w:num>
  <w:num w:numId="8" w16cid:durableId="2070762253">
    <w:abstractNumId w:val="4"/>
  </w:num>
  <w:num w:numId="9" w16cid:durableId="468862060">
    <w:abstractNumId w:val="7"/>
  </w:num>
  <w:num w:numId="10" w16cid:durableId="1906186609">
    <w:abstractNumId w:val="1"/>
  </w:num>
  <w:num w:numId="11" w16cid:durableId="891573710">
    <w:abstractNumId w:val="8"/>
  </w:num>
  <w:num w:numId="12" w16cid:durableId="581990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6AF2"/>
    <w:rsid w:val="000739D5"/>
    <w:rsid w:val="000770DB"/>
    <w:rsid w:val="00082A70"/>
    <w:rsid w:val="00097EA4"/>
    <w:rsid w:val="000F18AD"/>
    <w:rsid w:val="00105AA6"/>
    <w:rsid w:val="001260A2"/>
    <w:rsid w:val="0016707C"/>
    <w:rsid w:val="0017132E"/>
    <w:rsid w:val="001816B7"/>
    <w:rsid w:val="00182B42"/>
    <w:rsid w:val="00184118"/>
    <w:rsid w:val="00194EEF"/>
    <w:rsid w:val="001B0528"/>
    <w:rsid w:val="001C4317"/>
    <w:rsid w:val="001C6B56"/>
    <w:rsid w:val="001D01D9"/>
    <w:rsid w:val="001D7A02"/>
    <w:rsid w:val="00204863"/>
    <w:rsid w:val="0022600B"/>
    <w:rsid w:val="00230BF1"/>
    <w:rsid w:val="00233414"/>
    <w:rsid w:val="00250EF2"/>
    <w:rsid w:val="00252998"/>
    <w:rsid w:val="00266D2E"/>
    <w:rsid w:val="00286627"/>
    <w:rsid w:val="002877EF"/>
    <w:rsid w:val="002B41C5"/>
    <w:rsid w:val="002C772B"/>
    <w:rsid w:val="002D3B50"/>
    <w:rsid w:val="002E0F0E"/>
    <w:rsid w:val="00300F30"/>
    <w:rsid w:val="00326885"/>
    <w:rsid w:val="00353D3E"/>
    <w:rsid w:val="003540F8"/>
    <w:rsid w:val="00361744"/>
    <w:rsid w:val="003771F7"/>
    <w:rsid w:val="00383146"/>
    <w:rsid w:val="003A7535"/>
    <w:rsid w:val="003D6A02"/>
    <w:rsid w:val="00400C86"/>
    <w:rsid w:val="00413C25"/>
    <w:rsid w:val="004212BA"/>
    <w:rsid w:val="00494F15"/>
    <w:rsid w:val="004C3A04"/>
    <w:rsid w:val="004F1341"/>
    <w:rsid w:val="00514AB8"/>
    <w:rsid w:val="005214A0"/>
    <w:rsid w:val="0052365D"/>
    <w:rsid w:val="00546490"/>
    <w:rsid w:val="0054702E"/>
    <w:rsid w:val="00554C70"/>
    <w:rsid w:val="005723CB"/>
    <w:rsid w:val="0058190A"/>
    <w:rsid w:val="005C0533"/>
    <w:rsid w:val="005C737A"/>
    <w:rsid w:val="005D7231"/>
    <w:rsid w:val="005F58B7"/>
    <w:rsid w:val="00614E24"/>
    <w:rsid w:val="006222ED"/>
    <w:rsid w:val="006475F8"/>
    <w:rsid w:val="006545A8"/>
    <w:rsid w:val="0065768B"/>
    <w:rsid w:val="00676F40"/>
    <w:rsid w:val="006928E2"/>
    <w:rsid w:val="006A6104"/>
    <w:rsid w:val="006B27AE"/>
    <w:rsid w:val="00706294"/>
    <w:rsid w:val="00750DFF"/>
    <w:rsid w:val="007515F6"/>
    <w:rsid w:val="00754259"/>
    <w:rsid w:val="0075485B"/>
    <w:rsid w:val="00755154"/>
    <w:rsid w:val="00770266"/>
    <w:rsid w:val="00780E59"/>
    <w:rsid w:val="00786E42"/>
    <w:rsid w:val="00793645"/>
    <w:rsid w:val="007C5654"/>
    <w:rsid w:val="007E72B3"/>
    <w:rsid w:val="00800D0A"/>
    <w:rsid w:val="008109FC"/>
    <w:rsid w:val="0084010D"/>
    <w:rsid w:val="008663B9"/>
    <w:rsid w:val="00875D9F"/>
    <w:rsid w:val="008833E8"/>
    <w:rsid w:val="008961AB"/>
    <w:rsid w:val="008A1697"/>
    <w:rsid w:val="008A4EC0"/>
    <w:rsid w:val="008C4637"/>
    <w:rsid w:val="008F194B"/>
    <w:rsid w:val="00912BAD"/>
    <w:rsid w:val="00932424"/>
    <w:rsid w:val="00943FA3"/>
    <w:rsid w:val="00944FF8"/>
    <w:rsid w:val="00973522"/>
    <w:rsid w:val="00981CD4"/>
    <w:rsid w:val="009B1EC6"/>
    <w:rsid w:val="009B2E24"/>
    <w:rsid w:val="009D3C2E"/>
    <w:rsid w:val="009D6F1E"/>
    <w:rsid w:val="009E328E"/>
    <w:rsid w:val="009F77F7"/>
    <w:rsid w:val="00A0351A"/>
    <w:rsid w:val="00A41C50"/>
    <w:rsid w:val="00A635E3"/>
    <w:rsid w:val="00A85300"/>
    <w:rsid w:val="00A93932"/>
    <w:rsid w:val="00AD4C6A"/>
    <w:rsid w:val="00AE144C"/>
    <w:rsid w:val="00AE5631"/>
    <w:rsid w:val="00AE6A90"/>
    <w:rsid w:val="00AF1E4A"/>
    <w:rsid w:val="00AF5662"/>
    <w:rsid w:val="00B14648"/>
    <w:rsid w:val="00B35B17"/>
    <w:rsid w:val="00B41749"/>
    <w:rsid w:val="00B549EA"/>
    <w:rsid w:val="00B60F38"/>
    <w:rsid w:val="00B72E9A"/>
    <w:rsid w:val="00BA3ADC"/>
    <w:rsid w:val="00BB2CD8"/>
    <w:rsid w:val="00BC5E1C"/>
    <w:rsid w:val="00BC5F35"/>
    <w:rsid w:val="00BC62A1"/>
    <w:rsid w:val="00BD5146"/>
    <w:rsid w:val="00BD6725"/>
    <w:rsid w:val="00C04870"/>
    <w:rsid w:val="00C26D32"/>
    <w:rsid w:val="00C44426"/>
    <w:rsid w:val="00C446E3"/>
    <w:rsid w:val="00C63D98"/>
    <w:rsid w:val="00C64D17"/>
    <w:rsid w:val="00C8074C"/>
    <w:rsid w:val="00CB298B"/>
    <w:rsid w:val="00D03F85"/>
    <w:rsid w:val="00D0592C"/>
    <w:rsid w:val="00D20879"/>
    <w:rsid w:val="00D304DB"/>
    <w:rsid w:val="00D42C1A"/>
    <w:rsid w:val="00D4784E"/>
    <w:rsid w:val="00D53190"/>
    <w:rsid w:val="00D6512E"/>
    <w:rsid w:val="00DC34DA"/>
    <w:rsid w:val="00DF0C56"/>
    <w:rsid w:val="00E14391"/>
    <w:rsid w:val="00E451A6"/>
    <w:rsid w:val="00E64207"/>
    <w:rsid w:val="00E65955"/>
    <w:rsid w:val="00E81278"/>
    <w:rsid w:val="00E91346"/>
    <w:rsid w:val="00EA3AD3"/>
    <w:rsid w:val="00EA5719"/>
    <w:rsid w:val="00ED77D6"/>
    <w:rsid w:val="00F00989"/>
    <w:rsid w:val="00F12034"/>
    <w:rsid w:val="00F20928"/>
    <w:rsid w:val="00F35637"/>
    <w:rsid w:val="00F41E87"/>
    <w:rsid w:val="00F4355F"/>
    <w:rsid w:val="00F45789"/>
    <w:rsid w:val="00F6435A"/>
    <w:rsid w:val="00F8095D"/>
    <w:rsid w:val="00F82D24"/>
    <w:rsid w:val="00F97D0E"/>
    <w:rsid w:val="00FA3416"/>
    <w:rsid w:val="00FC3125"/>
    <w:rsid w:val="00FE0804"/>
    <w:rsid w:val="00FE2EAC"/>
    <w:rsid w:val="00FE3300"/>
    <w:rsid w:val="00FF1A73"/>
    <w:rsid w:val="00FF3BE2"/>
    <w:rsid w:val="00FF465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190C"/>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8C4637"/>
    <w:pPr>
      <w:tabs>
        <w:tab w:val="center" w:pos="4536"/>
        <w:tab w:val="right" w:pos="9072"/>
      </w:tabs>
    </w:pPr>
  </w:style>
  <w:style w:type="paragraph" w:styleId="Fuzeile">
    <w:name w:val="footer"/>
    <w:basedOn w:val="Standard"/>
    <w:link w:val="FuzeileZchn"/>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KopfzeileZchn">
    <w:name w:val="Kopfzeile Zchn"/>
    <w:basedOn w:val="Absatz-Standardschriftart"/>
    <w:link w:val="Kopfzeile"/>
    <w:rsid w:val="00FF465F"/>
    <w:rPr>
      <w:sz w:val="24"/>
      <w:szCs w:val="24"/>
      <w:lang w:val="it-IT" w:eastAsia="de-DE"/>
    </w:rPr>
  </w:style>
  <w:style w:type="character" w:customStyle="1" w:styleId="FuzeileZchn">
    <w:name w:val="Fußzeile Zchn"/>
    <w:basedOn w:val="Absatz-Standardschriftart"/>
    <w:link w:val="Fuzeile"/>
    <w:rsid w:val="00FF465F"/>
    <w:rPr>
      <w:sz w:val="24"/>
      <w:szCs w:val="24"/>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pack://file%3a,,root,data,user,0,com.picsel.tgv.app.smartoffice,files,.tmpint,5da9e465-9b28-4119-be90-76b8af68ecfe.docx/customXml/item1.x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6029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2023-08-09T11:34:00Z</dcterms:created>
  <dcterms:modified xsi:type="dcterms:W3CDTF">2023-08-09T11:35:00Z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2023-07-28T09:26:48Z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752aeeac-91d9-4f3f-a5de-f1740455c149</vt:lpwstr>
  </property>
  <property fmtid="{D5CDD505-2E9C-101B-9397-08002B2CF9AE}" pid="8" name="MSIP_Label_a778f0de-7455-48b1-94b1-e40d100647ac_ContentBits">
    <vt:lpwstr>0</vt:lpwstr>
  </property>
</Properties>
</file>