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Référence</w:t>
            </w:r>
            <w:proofErr w:type="spellEnd"/>
          </w:p>
        </w:tc>
        <w:tc>
          <w:tcPr>
            <w:tcW w:w="3118" w:type="dxa"/>
            <w:tcBorders>
              <w:top w:val="nil"/>
              <w:bottom w:val="nil"/>
            </w:tcBorders>
            <w:shd w:val="clear" w:color="auto" w:fill="auto"/>
          </w:tcPr>
          <w:p w14:paraId="16B60950" w14:textId="4400A6F1" w:rsidR="00D0592C" w:rsidRPr="007F44AE" w:rsidRDefault="00336EC1"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6B3A5A40"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B4184">
              <w:rPr>
                <w:rFonts w:ascii="STE Info Office" w:hAnsi="STE Info Office" w:cs="Arial"/>
                <w:noProof/>
                <w:sz w:val="18"/>
                <w:szCs w:val="18"/>
                <w:lang w:val="de-CH"/>
              </w:rPr>
              <w:t>2. April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sidRPr="007F44AE">
              <w:rPr>
                <w:rFonts w:ascii="STE Info Office" w:hAnsi="STE Info Office" w:cs="Arial"/>
                <w:b/>
                <w:sz w:val="18"/>
                <w:szCs w:val="18"/>
                <w:lang w:val="de-CH"/>
              </w:rPr>
              <w:t>Téléphone</w:t>
            </w:r>
            <w:proofErr w:type="spellEnd"/>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160CB97E" w:rsidR="00D0592C" w:rsidRPr="00D0592C" w:rsidRDefault="00E01F39"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proofErr w:type="spellStart"/>
            <w:r>
              <w:rPr>
                <w:rFonts w:ascii="STE Info Office" w:hAnsi="STE Info Office" w:cs="Arial"/>
                <w:b/>
                <w:sz w:val="18"/>
                <w:szCs w:val="18"/>
                <w:lang w:val="de-CH"/>
              </w:rPr>
              <w:t>E-mail</w:t>
            </w:r>
            <w:proofErr w:type="spellEnd"/>
          </w:p>
        </w:tc>
        <w:tc>
          <w:tcPr>
            <w:tcW w:w="3578" w:type="dxa"/>
            <w:tcBorders>
              <w:top w:val="nil"/>
              <w:bottom w:val="nil"/>
            </w:tcBorders>
            <w:shd w:val="clear" w:color="auto" w:fill="auto"/>
          </w:tcPr>
          <w:p w14:paraId="63774BAE" w14:textId="5294AA89"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B88D3CB" w:rsidR="00D0592C" w:rsidRPr="00E01F39" w:rsidRDefault="00E93B42" w:rsidP="00D0592C">
      <w:pPr>
        <w:tabs>
          <w:tab w:val="left" w:pos="1800"/>
          <w:tab w:val="left" w:pos="3720"/>
          <w:tab w:val="left" w:pos="5400"/>
          <w:tab w:val="left" w:pos="7080"/>
        </w:tabs>
        <w:rPr>
          <w:rFonts w:ascii="STE Info Office" w:hAnsi="STE Info Office" w:cs="Arial"/>
          <w:b/>
          <w:sz w:val="26"/>
          <w:szCs w:val="26"/>
          <w:lang w:val="fr-CH"/>
        </w:rPr>
      </w:pPr>
      <w:r w:rsidRPr="00E01F39">
        <w:rPr>
          <w:rFonts w:ascii="STE Info Office" w:hAnsi="STE Info Office" w:cs="Arial"/>
          <w:b/>
          <w:sz w:val="26"/>
          <w:szCs w:val="26"/>
          <w:lang w:val="fr-CH"/>
        </w:rPr>
        <w:t xml:space="preserve">Tout simplement sans concurrence : la pompe à chaleur tout-en-un avec </w:t>
      </w:r>
      <w:r w:rsidR="00E42941">
        <w:rPr>
          <w:rFonts w:ascii="STE Info Office" w:hAnsi="STE Info Office" w:cs="Arial"/>
          <w:b/>
          <w:sz w:val="26"/>
          <w:szCs w:val="26"/>
          <w:lang w:val="fr-CH"/>
        </w:rPr>
        <w:t>R290</w:t>
      </w:r>
    </w:p>
    <w:p w14:paraId="40D0D2E8" w14:textId="3492DCFB" w:rsidR="00E42941" w:rsidRPr="00E42941" w:rsidRDefault="00E93B42" w:rsidP="00E42941">
      <w:pPr>
        <w:tabs>
          <w:tab w:val="left" w:pos="1800"/>
          <w:tab w:val="left" w:pos="3720"/>
          <w:tab w:val="left" w:pos="5400"/>
          <w:tab w:val="left" w:pos="7080"/>
        </w:tabs>
        <w:rPr>
          <w:rFonts w:ascii="STE Info Office" w:hAnsi="STE Info Office" w:cs="Arial"/>
          <w:b/>
          <w:color w:val="7F7F7F"/>
          <w:sz w:val="22"/>
          <w:szCs w:val="22"/>
          <w:lang w:val="fr-CH"/>
        </w:rPr>
      </w:pPr>
      <w:r w:rsidRPr="00E01F39">
        <w:rPr>
          <w:rFonts w:ascii="STE Info Office" w:hAnsi="STE Info Office" w:cs="Arial"/>
          <w:b/>
          <w:color w:val="7F7F7F"/>
          <w:sz w:val="22"/>
          <w:szCs w:val="22"/>
          <w:lang w:val="fr-CH"/>
        </w:rPr>
        <w:t xml:space="preserve">LWZ - le nouvel appareil intégral </w:t>
      </w:r>
      <w:r w:rsidR="00336EC1" w:rsidRPr="00E01F39">
        <w:rPr>
          <w:rFonts w:ascii="STE Info Office" w:hAnsi="STE Info Office" w:cs="Arial"/>
          <w:b/>
          <w:color w:val="7F7F7F"/>
          <w:sz w:val="22"/>
          <w:szCs w:val="22"/>
          <w:lang w:val="fr-CH"/>
        </w:rPr>
        <w:t xml:space="preserve">avec </w:t>
      </w:r>
      <w:r w:rsidR="00E42941" w:rsidRPr="00E42941">
        <w:rPr>
          <w:rFonts w:ascii="STE Info Office" w:hAnsi="STE Info Office" w:cs="Arial"/>
          <w:b/>
          <w:bCs/>
          <w:color w:val="7F7F7F"/>
          <w:sz w:val="22"/>
          <w:szCs w:val="22"/>
          <w:lang w:val="fr-CH"/>
        </w:rPr>
        <w:t>fluide frigorigène naturel</w:t>
      </w:r>
      <w:r w:rsidR="00E42941" w:rsidRPr="00E42941">
        <w:rPr>
          <w:rFonts w:ascii="STE Info Office" w:hAnsi="STE Info Office" w:cs="Arial"/>
          <w:b/>
          <w:color w:val="7F7F7F"/>
          <w:sz w:val="22"/>
          <w:szCs w:val="22"/>
          <w:lang w:val="fr-CH"/>
        </w:rPr>
        <w:t xml:space="preserve"> </w:t>
      </w:r>
    </w:p>
    <w:p w14:paraId="1E099D89" w14:textId="77777777" w:rsidR="00D0592C" w:rsidRPr="00E01F39" w:rsidRDefault="00D0592C" w:rsidP="00D0592C">
      <w:pPr>
        <w:tabs>
          <w:tab w:val="left" w:pos="1800"/>
          <w:tab w:val="left" w:pos="3720"/>
          <w:tab w:val="left" w:pos="5400"/>
          <w:tab w:val="left" w:pos="7080"/>
        </w:tabs>
        <w:rPr>
          <w:rFonts w:ascii="STE Info Office" w:hAnsi="STE Info Office" w:cs="Arial"/>
          <w:sz w:val="22"/>
          <w:szCs w:val="22"/>
          <w:lang w:val="fr-CH"/>
        </w:rPr>
      </w:pPr>
    </w:p>
    <w:p w14:paraId="25CF23FB" w14:textId="443F91E7" w:rsidR="00E93B42" w:rsidRPr="00E01F39" w:rsidRDefault="00E93B42" w:rsidP="003101AE">
      <w:pPr>
        <w:tabs>
          <w:tab w:val="left" w:pos="1800"/>
          <w:tab w:val="left" w:pos="3720"/>
          <w:tab w:val="left" w:pos="5400"/>
          <w:tab w:val="left" w:pos="7080"/>
        </w:tabs>
        <w:rPr>
          <w:rFonts w:ascii="STE Info Office" w:hAnsi="STE Info Office" w:cs="Arial"/>
          <w:i/>
          <w:iCs/>
          <w:sz w:val="22"/>
          <w:szCs w:val="22"/>
          <w:lang w:val="fr-CH"/>
        </w:rPr>
      </w:pPr>
      <w:r w:rsidRPr="00E01F39">
        <w:rPr>
          <w:rFonts w:ascii="STE Info Office" w:hAnsi="STE Info Office" w:cs="Arial"/>
          <w:i/>
          <w:iCs/>
          <w:sz w:val="22"/>
          <w:szCs w:val="22"/>
          <w:lang w:val="fr-CH"/>
        </w:rPr>
        <w:t>L'idée de la LWZ, qui consiste à réunir tous les composants techniques du bâtiment dans un seul appareil, est aussi convaincante aujourd'hui qu'elle l'était lors de son lancement sur le marché il y a 25 ans. Mais bien sûr, STIEBEL ELTRON poursuit son développement. La nouvelle série LWZ combine cinq fonctions en un seul appareil : chauffage, refroidissement, préparation d'eau chaude, ventilation et purification de l'air. L'appareil intégral compact est une innovation sur seulement 1,1 m².</w:t>
      </w:r>
    </w:p>
    <w:p w14:paraId="0D9405A2" w14:textId="77777777" w:rsidR="00E93B42" w:rsidRPr="00E01F39" w:rsidRDefault="00E93B42" w:rsidP="003101AE">
      <w:pPr>
        <w:tabs>
          <w:tab w:val="left" w:pos="1800"/>
          <w:tab w:val="left" w:pos="3720"/>
          <w:tab w:val="left" w:pos="5400"/>
          <w:tab w:val="left" w:pos="7080"/>
        </w:tabs>
        <w:rPr>
          <w:rFonts w:ascii="STE Info Office" w:hAnsi="STE Info Office" w:cs="Arial"/>
          <w:sz w:val="22"/>
          <w:szCs w:val="22"/>
          <w:lang w:val="fr-CH"/>
        </w:rPr>
      </w:pPr>
    </w:p>
    <w:p w14:paraId="57E73653" w14:textId="77777777" w:rsidR="003A7521" w:rsidRPr="00E01F39" w:rsidRDefault="003A7521" w:rsidP="003101AE">
      <w:pPr>
        <w:tabs>
          <w:tab w:val="left" w:pos="1800"/>
          <w:tab w:val="left" w:pos="3720"/>
          <w:tab w:val="left" w:pos="5400"/>
          <w:tab w:val="left" w:pos="7080"/>
        </w:tabs>
        <w:rPr>
          <w:rFonts w:ascii="STE Info Office" w:hAnsi="STE Info Office" w:cs="Arial"/>
          <w:sz w:val="22"/>
          <w:szCs w:val="22"/>
          <w:lang w:val="fr-CH"/>
        </w:rPr>
      </w:pPr>
    </w:p>
    <w:p w14:paraId="29AC4755" w14:textId="12A502B1" w:rsidR="003101AE" w:rsidRPr="00E01F39" w:rsidRDefault="003A7521" w:rsidP="003101AE">
      <w:pPr>
        <w:tabs>
          <w:tab w:val="left" w:pos="1800"/>
          <w:tab w:val="left" w:pos="3720"/>
          <w:tab w:val="left" w:pos="5400"/>
          <w:tab w:val="left" w:pos="7080"/>
        </w:tabs>
        <w:rPr>
          <w:rFonts w:ascii="STE Info Office" w:hAnsi="STE Info Office" w:cs="Arial"/>
          <w:b/>
          <w:color w:val="7F7F7F"/>
          <w:sz w:val="22"/>
          <w:szCs w:val="22"/>
          <w:lang w:val="fr-CH"/>
        </w:rPr>
      </w:pPr>
      <w:r w:rsidRPr="00E01F39">
        <w:rPr>
          <w:rFonts w:ascii="STE Info Office" w:hAnsi="STE Info Office" w:cs="Arial"/>
          <w:b/>
          <w:color w:val="7F7F7F"/>
          <w:sz w:val="22"/>
          <w:szCs w:val="22"/>
          <w:lang w:val="fr-CH"/>
        </w:rPr>
        <w:t>Un réfrigérant naturel - naturellement aussi à l'intérieur</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B4184" w14:paraId="382A24E2" w14:textId="77777777" w:rsidTr="00190599">
        <w:trPr>
          <w:trHeight w:val="113"/>
        </w:trPr>
        <w:tc>
          <w:tcPr>
            <w:tcW w:w="1800" w:type="dxa"/>
            <w:shd w:val="clear" w:color="auto" w:fill="auto"/>
          </w:tcPr>
          <w:p w14:paraId="51393E0D" w14:textId="77777777" w:rsidR="003101AE" w:rsidRPr="00E01F39"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1C0E5F14" w14:textId="77777777" w:rsidR="003101AE" w:rsidRPr="00E01F39"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6E623A62" w14:textId="77777777" w:rsidR="003101AE" w:rsidRPr="00E01F39"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4966C3AD" w14:textId="77777777" w:rsidR="003101AE" w:rsidRPr="00E01F39"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066DAA47" w14:textId="77777777" w:rsidR="003101AE" w:rsidRPr="00E01F39" w:rsidRDefault="003101AE" w:rsidP="00190599">
            <w:pPr>
              <w:tabs>
                <w:tab w:val="left" w:pos="5954"/>
              </w:tabs>
              <w:rPr>
                <w:rFonts w:ascii="STE Info Office" w:hAnsi="STE Info Office" w:cs="Arial"/>
                <w:sz w:val="4"/>
                <w:szCs w:val="4"/>
                <w:lang w:val="fr-CH"/>
              </w:rPr>
            </w:pPr>
          </w:p>
        </w:tc>
      </w:tr>
    </w:tbl>
    <w:p w14:paraId="43D5C9B1" w14:textId="77777777" w:rsidR="003101AE" w:rsidRPr="00E01F39" w:rsidRDefault="003101AE" w:rsidP="003101AE">
      <w:pPr>
        <w:rPr>
          <w:rFonts w:ascii="STE Info Office" w:hAnsi="STE Info Office" w:cs="Arial"/>
          <w:sz w:val="10"/>
          <w:szCs w:val="10"/>
          <w:lang w:val="fr-CH"/>
        </w:rPr>
      </w:pPr>
    </w:p>
    <w:p w14:paraId="10E00702" w14:textId="7D798DBF" w:rsidR="006774CE" w:rsidRPr="00E01F39" w:rsidRDefault="006774CE" w:rsidP="006774CE">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Derrière le design monolithique fascinant du LWZ se cache une technique de pointe pour une efficacité de haut niveau. La chaleur est extraite de l'air évacué, les processus de dégivrage sont minimisés et les besoins en énergie sont ainsi réduits à un minimum absolu.</w:t>
      </w:r>
    </w:p>
    <w:p w14:paraId="642A0488" w14:textId="77777777" w:rsidR="006774CE" w:rsidRPr="00E01F39" w:rsidRDefault="006774CE" w:rsidP="006774CE">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 xml:space="preserve">Toutes les fonctions telles que l'eau chaude, le chauffage, la ventilation, le refroidissement et la purification de l'air sont réunies de manière efficace et élégante sur seulement 1,1 m². La pompe à chaleur tout-en-un offre un confort convaincant dès l'installation : l'appareil est raccordé et cinq fonctions essentielles de la technique du </w:t>
      </w:r>
      <w:proofErr w:type="gramStart"/>
      <w:r w:rsidRPr="00E01F39">
        <w:rPr>
          <w:rFonts w:ascii="STE Info Office" w:hAnsi="STE Info Office" w:cs="Arial"/>
          <w:sz w:val="22"/>
          <w:szCs w:val="22"/>
          <w:lang w:val="fr-CH"/>
        </w:rPr>
        <w:t>bâtiment</w:t>
      </w:r>
      <w:proofErr w:type="gramEnd"/>
      <w:r w:rsidRPr="00E01F39">
        <w:rPr>
          <w:rFonts w:ascii="STE Info Office" w:hAnsi="STE Info Office" w:cs="Arial"/>
          <w:sz w:val="22"/>
          <w:szCs w:val="22"/>
          <w:lang w:val="fr-CH"/>
        </w:rPr>
        <w:t xml:space="preserve"> sont prêtes à fonctionner.</w:t>
      </w:r>
    </w:p>
    <w:p w14:paraId="2B9CCEE6" w14:textId="1419B88C" w:rsidR="003A7521" w:rsidRPr="00E01F39" w:rsidRDefault="003A7521" w:rsidP="003A7521">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 xml:space="preserve">La nouvelle série LWZ est le premier appareil intégral permettant d'utiliser le fluide frigorigène R290, respectueux du climat, également à l'intérieur des bâtiments. Avec le propane, STIEBEL ELTRON utilise un fluide frigorigène qui est utilisé avec succès depuis des années dans différentes applications. </w:t>
      </w:r>
      <w:r w:rsidR="006774CE" w:rsidRPr="00E01F39">
        <w:rPr>
          <w:rFonts w:ascii="STE Info Office" w:hAnsi="STE Info Office" w:cs="Arial"/>
          <w:sz w:val="22"/>
          <w:szCs w:val="22"/>
          <w:lang w:val="fr-CH"/>
        </w:rPr>
        <w:t>Le concept de sécurité à plusieurs niveaux purge de manière fiable la zone du circuit frigorifique.</w:t>
      </w:r>
    </w:p>
    <w:p w14:paraId="61444F89" w14:textId="77777777" w:rsidR="003A7521" w:rsidRPr="00E01F39" w:rsidRDefault="003A7521" w:rsidP="003A7521">
      <w:pPr>
        <w:spacing w:line="300" w:lineRule="atLeast"/>
        <w:ind w:right="83"/>
        <w:rPr>
          <w:rFonts w:ascii="STE Info Office" w:hAnsi="STE Info Office" w:cs="Arial"/>
          <w:sz w:val="22"/>
          <w:szCs w:val="22"/>
          <w:lang w:val="fr-CH"/>
        </w:rPr>
      </w:pPr>
    </w:p>
    <w:p w14:paraId="4EB76841" w14:textId="0951D056" w:rsidR="003101AE" w:rsidRPr="00E01F39" w:rsidRDefault="003A7521" w:rsidP="003101AE">
      <w:pPr>
        <w:tabs>
          <w:tab w:val="left" w:pos="1800"/>
          <w:tab w:val="left" w:pos="3720"/>
          <w:tab w:val="left" w:pos="5400"/>
          <w:tab w:val="left" w:pos="7080"/>
        </w:tabs>
        <w:rPr>
          <w:rFonts w:ascii="STE Info Office" w:hAnsi="STE Info Office" w:cs="Arial"/>
          <w:b/>
          <w:color w:val="7F7F7F"/>
          <w:sz w:val="22"/>
          <w:szCs w:val="22"/>
          <w:lang w:val="fr-CH"/>
        </w:rPr>
      </w:pPr>
      <w:r w:rsidRPr="00E01F39">
        <w:rPr>
          <w:rFonts w:ascii="STE Info Office" w:hAnsi="STE Info Office" w:cs="Arial"/>
          <w:b/>
          <w:color w:val="7F7F7F"/>
          <w:sz w:val="22"/>
          <w:szCs w:val="22"/>
          <w:lang w:val="fr-CH"/>
        </w:rPr>
        <w:t>Le match parfait de la prochaine génération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B4184" w14:paraId="310CF280" w14:textId="77777777" w:rsidTr="00190599">
        <w:trPr>
          <w:trHeight w:val="113"/>
        </w:trPr>
        <w:tc>
          <w:tcPr>
            <w:tcW w:w="1800" w:type="dxa"/>
            <w:shd w:val="clear" w:color="auto" w:fill="auto"/>
          </w:tcPr>
          <w:p w14:paraId="6D2751D0" w14:textId="77777777" w:rsidR="003101AE" w:rsidRPr="00E01F39"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187A8E5A" w14:textId="77777777" w:rsidR="003101AE" w:rsidRPr="00E01F39"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30B3DADA" w14:textId="77777777" w:rsidR="003101AE" w:rsidRPr="00E01F39"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7EDFB3F5" w14:textId="77777777" w:rsidR="003101AE" w:rsidRPr="00E01F39"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6707CB3E" w14:textId="77777777" w:rsidR="003101AE" w:rsidRPr="00E01F39" w:rsidRDefault="003101AE" w:rsidP="00190599">
            <w:pPr>
              <w:tabs>
                <w:tab w:val="left" w:pos="5954"/>
              </w:tabs>
              <w:rPr>
                <w:rFonts w:ascii="STE Info Office" w:hAnsi="STE Info Office" w:cs="Arial"/>
                <w:sz w:val="4"/>
                <w:szCs w:val="4"/>
                <w:lang w:val="fr-CH"/>
              </w:rPr>
            </w:pPr>
          </w:p>
        </w:tc>
      </w:tr>
    </w:tbl>
    <w:p w14:paraId="58BFDE55" w14:textId="77777777" w:rsidR="003101AE" w:rsidRPr="00E01F39" w:rsidRDefault="003101AE" w:rsidP="003101AE">
      <w:pPr>
        <w:rPr>
          <w:rFonts w:ascii="STE Info Office" w:hAnsi="STE Info Office" w:cs="Arial"/>
          <w:sz w:val="10"/>
          <w:szCs w:val="10"/>
          <w:lang w:val="fr-CH"/>
        </w:rPr>
      </w:pPr>
    </w:p>
    <w:p w14:paraId="768A619E" w14:textId="00999F86" w:rsidR="003A7521" w:rsidRPr="00E01F39" w:rsidRDefault="003A7521" w:rsidP="003A7521">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Aujourd'hui encore, personne ne sacrifie la moitié de son sous-sol pour une installation de chauffage. Le LWZ s'intègre parfaitement partout, en termes d'espace mais aussi de bruit de fonctionnement. L'air ambiant agréable et propre, la chaleur fiable, la fraîcheur évidente en été et le confort de l'eau chaude - le LWZ est synonyme d'une sensation d'habitat qui convient parfaitement à la nouvelle génération. Tout comme le propane, respectueux du climat, qui est déjà utilisé comme réfrigérant dans de nombreux domaines. Parmi les autres points positifs, on peut citer le grand confort d'utilisation via une application ou directement sur l'appareil, tout comme les faibles coûts d'énergie et d'entretien.</w:t>
      </w:r>
    </w:p>
    <w:p w14:paraId="340EDE38" w14:textId="77777777" w:rsidR="003A7521" w:rsidRPr="00E01F39" w:rsidRDefault="003A7521" w:rsidP="003A7521">
      <w:pPr>
        <w:spacing w:line="300" w:lineRule="atLeast"/>
        <w:ind w:right="83"/>
        <w:rPr>
          <w:rFonts w:ascii="STE Info Office" w:hAnsi="STE Info Office" w:cs="Arial"/>
          <w:sz w:val="22"/>
          <w:szCs w:val="22"/>
          <w:lang w:val="fr-CH"/>
        </w:rPr>
      </w:pPr>
    </w:p>
    <w:p w14:paraId="7C00BB26" w14:textId="77777777" w:rsidR="006774CE" w:rsidRPr="00E01F39" w:rsidRDefault="006774CE" w:rsidP="006774CE">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 xml:space="preserve">La nouvelle LWZ est une solution de premier choix, notamment lorsque les constructions étroites n'offrent pas de place pour l'installation d'une pompe à chaleur à l'extérieur. L'isolation acoustique sophistiquée garantit un niveau de puissance acoustique de 48 à 50 dB(A), ce qui permet de se sentir parfaitement à l'aise même dans les pièces d'habitation adjacentes. Le nouveau CTA ne prend que 1,1 m² de place, et 1,6 m² avec tous les </w:t>
      </w:r>
      <w:r w:rsidRPr="00E01F39">
        <w:rPr>
          <w:rFonts w:ascii="STE Info Office" w:hAnsi="STE Info Office" w:cs="Arial"/>
          <w:sz w:val="22"/>
          <w:szCs w:val="22"/>
          <w:lang w:val="fr-CH"/>
        </w:rPr>
        <w:lastRenderedPageBreak/>
        <w:t>raccordements nécessaires. Un grand plus pour le montage et l'entretien : tous les éléments sont facilement accessibles.</w:t>
      </w:r>
    </w:p>
    <w:p w14:paraId="685E4929" w14:textId="77777777" w:rsidR="003101AE" w:rsidRPr="00E01F39" w:rsidRDefault="003101AE" w:rsidP="003101AE">
      <w:pPr>
        <w:spacing w:line="300" w:lineRule="atLeast"/>
        <w:ind w:right="83"/>
        <w:rPr>
          <w:rFonts w:ascii="STE Info Office" w:hAnsi="STE Info Office" w:cs="Arial"/>
          <w:sz w:val="22"/>
          <w:szCs w:val="22"/>
          <w:lang w:val="fr-CH"/>
        </w:rPr>
      </w:pPr>
    </w:p>
    <w:p w14:paraId="04298935" w14:textId="4E9644D0" w:rsidR="003101AE" w:rsidRPr="007F44AE" w:rsidRDefault="008E7626"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Installation - rapide et </w:t>
      </w:r>
      <w:proofErr w:type="spellStart"/>
      <w:r w:rsidR="003101AE" w:rsidRPr="00EC025A">
        <w:rPr>
          <w:rFonts w:ascii="STE Info Office" w:hAnsi="STE Info Office" w:cs="Arial"/>
          <w:b/>
          <w:color w:val="7F7F7F"/>
          <w:sz w:val="22"/>
          <w:szCs w:val="22"/>
        </w:rPr>
        <w:t>facile</w:t>
      </w:r>
      <w:proofErr w:type="spellEnd"/>
      <w:r w:rsidR="003101AE" w:rsidRPr="00EC025A">
        <w:rPr>
          <w:rFonts w:ascii="STE Info Office" w:hAnsi="STE Info Office" w:cs="Arial"/>
          <w:b/>
          <w:color w:val="7F7F7F"/>
          <w:sz w:val="22"/>
          <w:szCs w:val="22"/>
        </w:rPr>
        <w:t xml:space="preserv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288070E2" w14:textId="77777777" w:rsidTr="00190599">
        <w:trPr>
          <w:trHeight w:val="113"/>
        </w:trPr>
        <w:tc>
          <w:tcPr>
            <w:tcW w:w="1800" w:type="dxa"/>
            <w:shd w:val="clear" w:color="auto" w:fill="auto"/>
          </w:tcPr>
          <w:p w14:paraId="48816B87"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2806F981"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2E9E8D13"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1396E91F"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1F7A0E39" w14:textId="77777777" w:rsidR="003101AE" w:rsidRPr="007F44AE" w:rsidRDefault="003101AE" w:rsidP="00190599">
            <w:pPr>
              <w:tabs>
                <w:tab w:val="left" w:pos="5954"/>
              </w:tabs>
              <w:rPr>
                <w:rFonts w:ascii="STE Info Office" w:hAnsi="STE Info Office" w:cs="Arial"/>
                <w:sz w:val="4"/>
                <w:szCs w:val="4"/>
                <w:lang w:val="de-CH"/>
              </w:rPr>
            </w:pPr>
          </w:p>
        </w:tc>
      </w:tr>
    </w:tbl>
    <w:p w14:paraId="62774F36" w14:textId="77777777" w:rsidR="003101AE" w:rsidRPr="007F44AE" w:rsidRDefault="003101AE" w:rsidP="003101AE">
      <w:pPr>
        <w:rPr>
          <w:rFonts w:ascii="STE Info Office" w:hAnsi="STE Info Office" w:cs="Arial"/>
          <w:sz w:val="10"/>
          <w:szCs w:val="10"/>
        </w:rPr>
      </w:pPr>
    </w:p>
    <w:p w14:paraId="3BE0442D" w14:textId="6D2EA19A" w:rsidR="00D21BE3" w:rsidRPr="00E01F39" w:rsidRDefault="00D21BE3" w:rsidP="00D21BE3">
      <w:p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La nouvelle génération de LWZ représente également un grand progrès en matière de montage. Grâce au concept de portage soigneusement équilibré, il est possible de porter le LWZ à quatre et de le mettre en place en toute sécurité à deux. De plus, le haut degré d'intégration et le perfectionnement permettent un montage nettement plus rapide et plus sûr sur place.</w:t>
      </w:r>
    </w:p>
    <w:p w14:paraId="3B26ECB8" w14:textId="77777777" w:rsidR="003101AE" w:rsidRPr="00E01F39" w:rsidRDefault="003101AE" w:rsidP="003101AE">
      <w:pPr>
        <w:spacing w:line="300" w:lineRule="atLeast"/>
        <w:ind w:right="83"/>
        <w:rPr>
          <w:rFonts w:ascii="STE Info Office" w:hAnsi="STE Info Office" w:cs="Arial"/>
          <w:sz w:val="22"/>
          <w:szCs w:val="22"/>
          <w:lang w:val="fr-CH"/>
        </w:rPr>
      </w:pPr>
    </w:p>
    <w:p w14:paraId="31654BD0" w14:textId="77777777" w:rsidR="003101AE" w:rsidRPr="00E01F39" w:rsidRDefault="003101AE" w:rsidP="003101AE">
      <w:pPr>
        <w:spacing w:line="300" w:lineRule="atLeast"/>
        <w:ind w:right="83"/>
        <w:rPr>
          <w:rFonts w:ascii="STE Info Office" w:hAnsi="STE Info Office" w:cs="Arial"/>
          <w:sz w:val="22"/>
          <w:szCs w:val="22"/>
          <w:lang w:val="fr-CH"/>
        </w:rPr>
      </w:pPr>
    </w:p>
    <w:p w14:paraId="161A2A8E" w14:textId="026ACEB2" w:rsidR="003101AE" w:rsidRPr="00E01F39" w:rsidRDefault="003101AE" w:rsidP="003101AE">
      <w:pPr>
        <w:tabs>
          <w:tab w:val="left" w:pos="1800"/>
          <w:tab w:val="left" w:pos="3720"/>
          <w:tab w:val="left" w:pos="5400"/>
          <w:tab w:val="left" w:pos="7080"/>
        </w:tabs>
        <w:rPr>
          <w:rFonts w:ascii="STE Info Office" w:hAnsi="STE Info Office" w:cs="Arial"/>
          <w:b/>
          <w:color w:val="7F7F7F"/>
          <w:sz w:val="22"/>
          <w:szCs w:val="22"/>
          <w:lang w:val="fr-CH"/>
        </w:rPr>
      </w:pPr>
      <w:r w:rsidRPr="00E01F39">
        <w:rPr>
          <w:rFonts w:ascii="STE Info Office" w:hAnsi="STE Info Office" w:cs="Arial"/>
          <w:b/>
          <w:color w:val="7F7F7F"/>
          <w:sz w:val="22"/>
          <w:szCs w:val="22"/>
          <w:lang w:val="fr-CH"/>
        </w:rPr>
        <w:t xml:space="preserve">Les atouts de la nouvelle </w:t>
      </w:r>
      <w:r w:rsidR="003A7521" w:rsidRPr="00E01F39">
        <w:rPr>
          <w:rFonts w:ascii="STE Info Office" w:hAnsi="STE Info Office" w:cs="Arial"/>
          <w:b/>
          <w:color w:val="7F7F7F"/>
          <w:sz w:val="22"/>
          <w:szCs w:val="22"/>
          <w:lang w:val="fr-CH"/>
        </w:rPr>
        <w:t>série LWZ</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B4184" w14:paraId="6A837104" w14:textId="77777777" w:rsidTr="00190599">
        <w:trPr>
          <w:trHeight w:val="113"/>
        </w:trPr>
        <w:tc>
          <w:tcPr>
            <w:tcW w:w="1800" w:type="dxa"/>
            <w:shd w:val="clear" w:color="auto" w:fill="auto"/>
          </w:tcPr>
          <w:p w14:paraId="04DF41B6" w14:textId="77777777" w:rsidR="003101AE" w:rsidRPr="00E01F39"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03E89878" w14:textId="77777777" w:rsidR="003101AE" w:rsidRPr="00E01F39"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0D2DF3A9" w14:textId="77777777" w:rsidR="003101AE" w:rsidRPr="00E01F39"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36E9597C" w14:textId="77777777" w:rsidR="003101AE" w:rsidRPr="00E01F39"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311AC1A4" w14:textId="77777777" w:rsidR="003101AE" w:rsidRPr="00E01F39" w:rsidRDefault="003101AE" w:rsidP="00190599">
            <w:pPr>
              <w:tabs>
                <w:tab w:val="left" w:pos="5954"/>
              </w:tabs>
              <w:rPr>
                <w:rFonts w:ascii="STE Info Office" w:hAnsi="STE Info Office" w:cs="Arial"/>
                <w:sz w:val="4"/>
                <w:szCs w:val="4"/>
                <w:lang w:val="fr-CH"/>
              </w:rPr>
            </w:pPr>
          </w:p>
        </w:tc>
      </w:tr>
    </w:tbl>
    <w:p w14:paraId="4F938862" w14:textId="77777777" w:rsidR="003101AE" w:rsidRPr="00E01F39" w:rsidRDefault="003101AE" w:rsidP="003101AE">
      <w:pPr>
        <w:rPr>
          <w:rFonts w:ascii="STE Info Office" w:hAnsi="STE Info Office" w:cs="Arial"/>
          <w:sz w:val="10"/>
          <w:szCs w:val="10"/>
          <w:lang w:val="fr-CH"/>
        </w:rPr>
      </w:pPr>
    </w:p>
    <w:p w14:paraId="46A5CEB2" w14:textId="2060349C"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Appareil intégral compact pour le chauffage, le refroidissement, la production d'eau chaude, la ventilation et la purification de l'air sur 1,1 m².</w:t>
      </w:r>
    </w:p>
    <w:p w14:paraId="61F7577B"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Durable et à l'épreuve du temps grâce au fluide frigorigène naturel R290</w:t>
      </w:r>
    </w:p>
    <w:p w14:paraId="68E3FB33"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Qualité élevée de l'air intérieur grâce à une ventilation centrale avec récupération de chaleur et un filtrage efficace des poussières fines</w:t>
      </w:r>
    </w:p>
    <w:p w14:paraId="0D28B47D"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Encombrement minimal grâce à une construction très compacte</w:t>
      </w:r>
    </w:p>
    <w:p w14:paraId="6DA0D488"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Des températures agréables en été grâce au refroidissement par la pompe à chaleur et le module de dérivation dans la ventilation</w:t>
      </w:r>
    </w:p>
    <w:p w14:paraId="4E065D4A"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 xml:space="preserve">Préchauffage efficace de l'air extérieur grâce au système </w:t>
      </w:r>
      <w:proofErr w:type="spellStart"/>
      <w:r w:rsidRPr="00E01F39">
        <w:rPr>
          <w:rFonts w:ascii="STE Info Office" w:hAnsi="STE Info Office" w:cs="Arial"/>
          <w:sz w:val="22"/>
          <w:szCs w:val="22"/>
          <w:lang w:val="fr-CH"/>
        </w:rPr>
        <w:t>heatpipe</w:t>
      </w:r>
      <w:proofErr w:type="spellEnd"/>
      <w:r w:rsidRPr="00E01F39">
        <w:rPr>
          <w:rFonts w:ascii="STE Info Office" w:hAnsi="STE Info Office" w:cs="Arial"/>
          <w:sz w:val="22"/>
          <w:szCs w:val="22"/>
          <w:lang w:val="fr-CH"/>
        </w:rPr>
        <w:t xml:space="preserve"> dans le circuit de refroidissement</w:t>
      </w:r>
    </w:p>
    <w:p w14:paraId="6535D1B2"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Grand confort en eau chaude grâce à un réservoir d'eau chaude de 235 l à émaillage spécial avec anode à courant imposé</w:t>
      </w:r>
    </w:p>
    <w:p w14:paraId="5CBA967E"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Un degré d'intégration élevé et de nombreux accessoires pour une esthétique attrayante, une installation peu encombrante et un montage rapide</w:t>
      </w:r>
    </w:p>
    <w:p w14:paraId="7D2C5123"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En raison des très faibles émissions sonores vers l'extérieur, convient également aux constructions étroites et aux exigences élevées en matière d'insonorisation</w:t>
      </w:r>
    </w:p>
    <w:p w14:paraId="61E0D984" w14:textId="77777777" w:rsidR="003A7521" w:rsidRPr="00E01F39" w:rsidRDefault="003A7521" w:rsidP="003A7521">
      <w:pPr>
        <w:pStyle w:val="Listenabsatz"/>
        <w:numPr>
          <w:ilvl w:val="0"/>
          <w:numId w:val="12"/>
        </w:numPr>
        <w:spacing w:line="300" w:lineRule="atLeast"/>
        <w:ind w:right="83"/>
        <w:rPr>
          <w:rFonts w:ascii="STE Info Office" w:hAnsi="STE Info Office" w:cs="Arial"/>
          <w:sz w:val="22"/>
          <w:szCs w:val="22"/>
          <w:lang w:val="fr-CH"/>
        </w:rPr>
      </w:pPr>
      <w:r w:rsidRPr="00E01F39">
        <w:rPr>
          <w:rFonts w:ascii="STE Info Office" w:hAnsi="STE Info Office" w:cs="Arial"/>
          <w:sz w:val="22"/>
          <w:szCs w:val="22"/>
          <w:lang w:val="fr-CH"/>
        </w:rPr>
        <w:t>Surveillance et maintenance à distance grâce au WLAN/Ethernet via Internet</w:t>
      </w:r>
    </w:p>
    <w:p w14:paraId="29E581B7" w14:textId="77777777" w:rsidR="003101AE" w:rsidRPr="00E01F39" w:rsidRDefault="003101AE" w:rsidP="00D0592C">
      <w:pPr>
        <w:tabs>
          <w:tab w:val="left" w:pos="1800"/>
          <w:tab w:val="left" w:pos="3720"/>
          <w:tab w:val="left" w:pos="5400"/>
          <w:tab w:val="left" w:pos="7080"/>
        </w:tabs>
        <w:rPr>
          <w:rFonts w:ascii="STE Info Office" w:hAnsi="STE Info Office" w:cs="Arial"/>
          <w:sz w:val="22"/>
          <w:szCs w:val="22"/>
          <w:lang w:val="fr-CH"/>
        </w:rPr>
      </w:pPr>
    </w:p>
    <w:p w14:paraId="78629E9B" w14:textId="77777777" w:rsidR="00140C9D" w:rsidRPr="00E01F39" w:rsidRDefault="00140C9D"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5B4184" w14:paraId="30FBA585" w14:textId="77777777" w:rsidTr="00A32B90">
        <w:trPr>
          <w:trHeight w:val="113"/>
        </w:trPr>
        <w:tc>
          <w:tcPr>
            <w:tcW w:w="1800" w:type="dxa"/>
            <w:shd w:val="clear" w:color="auto" w:fill="auto"/>
          </w:tcPr>
          <w:p w14:paraId="26931650" w14:textId="77777777" w:rsidR="00D0592C" w:rsidRPr="00E01F3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E01F3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E01F3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E01F39"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E01F39" w:rsidRDefault="00D0592C" w:rsidP="00C34951">
            <w:pPr>
              <w:tabs>
                <w:tab w:val="left" w:pos="5954"/>
              </w:tabs>
              <w:rPr>
                <w:rFonts w:ascii="STE Info Office" w:hAnsi="STE Info Office" w:cs="Arial"/>
                <w:sz w:val="4"/>
                <w:szCs w:val="4"/>
                <w:lang w:val="fr-CH"/>
              </w:rPr>
            </w:pPr>
          </w:p>
        </w:tc>
      </w:tr>
    </w:tbl>
    <w:p w14:paraId="7D83E0B3" w14:textId="4DC6592A" w:rsidR="00537676" w:rsidRDefault="00D0592C" w:rsidP="00E01F39">
      <w:pPr>
        <w:tabs>
          <w:tab w:val="left" w:pos="1800"/>
          <w:tab w:val="left" w:pos="3720"/>
          <w:tab w:val="left" w:pos="5400"/>
          <w:tab w:val="left" w:pos="7080"/>
        </w:tabs>
        <w:spacing w:line="300" w:lineRule="atLeast"/>
        <w:rPr>
          <w:rFonts w:ascii="STE Info Office" w:hAnsi="STE Info Office"/>
          <w:sz w:val="18"/>
          <w:szCs w:val="18"/>
        </w:rPr>
      </w:pPr>
      <w:proofErr w:type="spellStart"/>
      <w:r w:rsidRPr="007F44AE">
        <w:rPr>
          <w:rFonts w:ascii="STE Info Office" w:hAnsi="STE Info Office" w:cs="Arial"/>
          <w:b/>
          <w:color w:val="7F7F7F"/>
          <w:sz w:val="18"/>
          <w:szCs w:val="18"/>
        </w:rPr>
        <w:t>Légende</w:t>
      </w:r>
      <w:proofErr w:type="spellEnd"/>
      <w:r w:rsidRPr="007F44AE">
        <w:rPr>
          <w:rFonts w:ascii="STE Info Office" w:hAnsi="STE Info Office" w:cs="Arial"/>
          <w:b/>
          <w:color w:val="7F7F7F"/>
          <w:sz w:val="18"/>
          <w:szCs w:val="18"/>
        </w:rPr>
        <w:t>:</w:t>
      </w:r>
      <w:r w:rsidR="00E01F39">
        <w:rPr>
          <w:rFonts w:ascii="STE Info Office" w:hAnsi="STE Info Office" w:cs="Arial"/>
          <w:b/>
          <w:color w:val="7F7F7F"/>
          <w:sz w:val="18"/>
          <w:szCs w:val="18"/>
        </w:rPr>
        <w:t xml:space="preserve"> </w:t>
      </w:r>
    </w:p>
    <w:p w14:paraId="14712859" w14:textId="77777777" w:rsidR="00551B12" w:rsidRDefault="00551B12" w:rsidP="00D0592C">
      <w:pPr>
        <w:pStyle w:val="Pressetext"/>
        <w:spacing w:after="0" w:line="300" w:lineRule="atLeast"/>
        <w:rPr>
          <w:rFonts w:ascii="STE Info Office" w:hAnsi="STE Info Office"/>
          <w:color w:val="auto"/>
          <w:sz w:val="18"/>
          <w:szCs w:val="18"/>
        </w:rPr>
        <w:sectPr w:rsidR="00551B12" w:rsidSect="00A32B90">
          <w:headerReference w:type="default" r:id="rId8"/>
          <w:footerReference w:type="default" r:id="rId9"/>
          <w:pgSz w:w="11906" w:h="16838" w:code="9"/>
          <w:pgMar w:top="2268" w:right="849" w:bottom="1134" w:left="1134" w:header="425" w:footer="425" w:gutter="0"/>
          <w:cols w:space="708"/>
          <w:docGrid w:linePitch="360"/>
        </w:sectPr>
      </w:pPr>
    </w:p>
    <w:p w14:paraId="2E6A3CC7" w14:textId="77777777" w:rsidR="00700736" w:rsidRDefault="00700736" w:rsidP="00700736">
      <w:pPr>
        <w:pStyle w:val="Pressetext"/>
        <w:spacing w:line="300" w:lineRule="atLeast"/>
        <w:rPr>
          <w:rFonts w:ascii="STE Info Office" w:hAnsi="STE Info Office"/>
          <w:color w:val="auto"/>
          <w:sz w:val="18"/>
          <w:szCs w:val="18"/>
          <w:lang w:val="de-CH"/>
        </w:rPr>
      </w:pPr>
      <w:r>
        <w:rPr>
          <w:noProof/>
        </w:rPr>
        <w:drawing>
          <wp:inline distT="0" distB="0" distL="0" distR="0" wp14:anchorId="33594B18" wp14:editId="4E55C233">
            <wp:extent cx="1440000" cy="1440000"/>
            <wp:effectExtent l="0" t="0" r="8255" b="8255"/>
            <wp:docPr id="10050340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4ACDBE9D" w14:textId="72FBA974" w:rsidR="00700736" w:rsidRPr="00700736" w:rsidRDefault="00E01F39" w:rsidP="00700736">
      <w:pPr>
        <w:pStyle w:val="Pressetext"/>
        <w:spacing w:line="300" w:lineRule="atLeast"/>
        <w:rPr>
          <w:rFonts w:ascii="STE Info Office" w:hAnsi="STE Info Office"/>
          <w:color w:val="auto"/>
          <w:sz w:val="18"/>
          <w:szCs w:val="18"/>
          <w:lang w:val="de-CH"/>
        </w:rPr>
      </w:pPr>
      <w:r>
        <w:rPr>
          <w:rFonts w:ascii="STE Info Office" w:hAnsi="STE Info Office"/>
          <w:color w:val="auto"/>
          <w:sz w:val="18"/>
          <w:szCs w:val="18"/>
          <w:lang w:val="de-CH"/>
        </w:rPr>
        <w:t>Image</w:t>
      </w:r>
      <w:r w:rsidR="00AE1B1C" w:rsidRPr="00AE1B1C">
        <w:rPr>
          <w:rFonts w:ascii="STE Info Office" w:hAnsi="STE Info Office"/>
          <w:color w:val="auto"/>
          <w:sz w:val="18"/>
          <w:szCs w:val="18"/>
          <w:lang w:val="de-CH"/>
        </w:rPr>
        <w:t xml:space="preserve"> </w:t>
      </w:r>
      <w:proofErr w:type="gramStart"/>
      <w:r w:rsidR="00AE1B1C" w:rsidRPr="00AE1B1C">
        <w:rPr>
          <w:rFonts w:ascii="STE Info Office" w:hAnsi="STE Info Office"/>
          <w:color w:val="auto"/>
          <w:sz w:val="18"/>
          <w:szCs w:val="18"/>
          <w:lang w:val="de-CH"/>
        </w:rPr>
        <w:t>1 :</w:t>
      </w:r>
      <w:proofErr w:type="gramEnd"/>
      <w:r w:rsidR="00AE1B1C" w:rsidRPr="00AE1B1C">
        <w:rPr>
          <w:rFonts w:ascii="STE Info Office" w:hAnsi="STE Info Office"/>
          <w:color w:val="auto"/>
          <w:sz w:val="18"/>
          <w:szCs w:val="18"/>
          <w:lang w:val="de-CH"/>
        </w:rPr>
        <w:t xml:space="preserve"> </w:t>
      </w:r>
      <w:r w:rsidR="00700736" w:rsidRPr="00700736">
        <w:rPr>
          <w:rFonts w:ascii="STE Info Office" w:hAnsi="STE Info Office"/>
          <w:color w:val="auto"/>
          <w:sz w:val="18"/>
          <w:szCs w:val="18"/>
          <w:lang w:val="de-CH"/>
        </w:rPr>
        <w:t>LWZ 07.1 Premium HKWL 230</w:t>
      </w:r>
    </w:p>
    <w:p w14:paraId="10431FF9" w14:textId="77777777" w:rsidR="00700736" w:rsidRDefault="00700736" w:rsidP="00AE1B1C">
      <w:pPr>
        <w:pStyle w:val="Pressetext"/>
        <w:spacing w:after="0" w:line="300" w:lineRule="atLeast"/>
        <w:rPr>
          <w:rFonts w:ascii="STE Info Office" w:hAnsi="STE Info Office"/>
          <w:color w:val="auto"/>
          <w:sz w:val="18"/>
          <w:szCs w:val="18"/>
          <w:lang w:val="fr-CH"/>
        </w:rPr>
      </w:pPr>
      <w:r>
        <w:rPr>
          <w:noProof/>
        </w:rPr>
        <w:drawing>
          <wp:inline distT="0" distB="0" distL="0" distR="0" wp14:anchorId="0C695E7F" wp14:editId="4B07EB7A">
            <wp:extent cx="1440000" cy="1440000"/>
            <wp:effectExtent l="0" t="0" r="8255" b="8255"/>
            <wp:docPr id="3001310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1CF2B8DD" w14:textId="59E88FC7" w:rsidR="00537676" w:rsidRPr="00E01F39" w:rsidRDefault="00E01F39"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AE1B1C" w:rsidRPr="00E01F39">
        <w:rPr>
          <w:rFonts w:ascii="STE Info Office" w:hAnsi="STE Info Office"/>
          <w:color w:val="auto"/>
          <w:sz w:val="18"/>
          <w:szCs w:val="18"/>
          <w:lang w:val="fr-CH"/>
        </w:rPr>
        <w:t xml:space="preserve"> 2 : </w:t>
      </w:r>
      <w:r w:rsidR="00700736" w:rsidRPr="00E01F39">
        <w:rPr>
          <w:rFonts w:ascii="STE Info Office" w:hAnsi="STE Info Office"/>
          <w:color w:val="auto"/>
          <w:sz w:val="18"/>
          <w:szCs w:val="18"/>
          <w:lang w:val="fr-CH"/>
        </w:rPr>
        <w:t>La pompe à chaleur tout-en-un avec R290</w:t>
      </w:r>
      <w:r>
        <w:rPr>
          <w:rFonts w:ascii="STE Info Office" w:hAnsi="STE Info Office"/>
          <w:color w:val="auto"/>
          <w:sz w:val="18"/>
          <w:szCs w:val="18"/>
          <w:lang w:val="fr-CH"/>
        </w:rPr>
        <w:t xml:space="preserve"> </w:t>
      </w:r>
    </w:p>
    <w:p w14:paraId="542599C9" w14:textId="77777777" w:rsidR="00551B12" w:rsidRPr="00E01F39" w:rsidRDefault="00551B12" w:rsidP="00D0592C">
      <w:pPr>
        <w:pStyle w:val="Pressetext"/>
        <w:spacing w:after="0" w:line="300" w:lineRule="atLeast"/>
        <w:rPr>
          <w:rFonts w:ascii="STE Info Office" w:hAnsi="STE Info Office"/>
          <w:color w:val="auto"/>
          <w:sz w:val="18"/>
          <w:szCs w:val="18"/>
          <w:lang w:val="fr-CH"/>
        </w:rPr>
        <w:sectPr w:rsidR="00551B12" w:rsidRPr="00E01F39" w:rsidSect="00551B12">
          <w:type w:val="continuous"/>
          <w:pgSz w:w="11906" w:h="16838" w:code="9"/>
          <w:pgMar w:top="2268" w:right="849" w:bottom="1134" w:left="1134" w:header="425" w:footer="425" w:gutter="0"/>
          <w:cols w:num="2" w:space="708"/>
          <w:docGrid w:linePitch="360"/>
        </w:sect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5B4184" w14:paraId="69A8EFA1" w14:textId="77777777" w:rsidTr="00A32B90">
        <w:trPr>
          <w:trHeight w:val="113"/>
        </w:trPr>
        <w:tc>
          <w:tcPr>
            <w:tcW w:w="1800" w:type="dxa"/>
            <w:shd w:val="clear" w:color="auto" w:fill="auto"/>
          </w:tcPr>
          <w:p w14:paraId="1760D3AD" w14:textId="77777777" w:rsidR="00D0592C" w:rsidRPr="00E01F39"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E01F39"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E01F39"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E01F39"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E01F39" w:rsidRDefault="00D0592C" w:rsidP="00C34951">
            <w:pPr>
              <w:tabs>
                <w:tab w:val="left" w:pos="5954"/>
              </w:tabs>
              <w:rPr>
                <w:rFonts w:ascii="STE Info Office" w:hAnsi="STE Info Office" w:cs="Arial"/>
                <w:sz w:val="4"/>
                <w:szCs w:val="4"/>
                <w:lang w:val="fr-CH"/>
              </w:rPr>
            </w:pPr>
          </w:p>
        </w:tc>
      </w:tr>
    </w:tbl>
    <w:p w14:paraId="0A1E5873" w14:textId="77777777" w:rsidR="00A32B90" w:rsidRPr="00E01F39" w:rsidRDefault="00A32B90" w:rsidP="00D0592C">
      <w:pPr>
        <w:spacing w:line="300" w:lineRule="atLeast"/>
        <w:ind w:right="83"/>
        <w:rPr>
          <w:rFonts w:ascii="STE Info Office" w:hAnsi="STE Info Office" w:cs="Arial"/>
          <w:sz w:val="22"/>
          <w:szCs w:val="22"/>
          <w:lang w:val="fr-CH"/>
        </w:rPr>
      </w:pPr>
    </w:p>
    <w:sectPr w:rsidR="00A32B90" w:rsidRPr="00E01F39" w:rsidSect="00551B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 xml:space="preserve">STIEBEL ELTRON AG | </w:t>
    </w:r>
    <w:proofErr w:type="spellStart"/>
    <w:r w:rsidRPr="00AE7086">
      <w:rPr>
        <w:rFonts w:ascii="STEInfoText-Bold" w:hAnsi="STEInfoText-Bold"/>
        <w:bCs/>
        <w:color w:val="A1A3A6"/>
        <w:spacing w:val="6"/>
        <w:sz w:val="20"/>
      </w:rPr>
      <w:t>Gass</w:t>
    </w:r>
    <w:proofErr w:type="spellEnd"/>
    <w:r w:rsidRPr="00AE7086">
      <w:rPr>
        <w:rFonts w:ascii="STEInfoText-Bold" w:hAnsi="STEInfoText-Bold"/>
        <w:bCs/>
        <w:color w:val="A1A3A6"/>
        <w:spacing w:val="6"/>
        <w:sz w:val="20"/>
      </w:rPr>
      <w:t xml:space="preserve">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109232868" name="Grafik 10923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31E6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95B600C"/>
    <w:multiLevelType w:val="hybridMultilevel"/>
    <w:tmpl w:val="E820CE9E"/>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5"/>
  </w:num>
  <w:num w:numId="8" w16cid:durableId="2071423441">
    <w:abstractNumId w:val="6"/>
  </w:num>
  <w:num w:numId="9" w16cid:durableId="301270893">
    <w:abstractNumId w:val="8"/>
  </w:num>
  <w:num w:numId="10" w16cid:durableId="1561558835">
    <w:abstractNumId w:val="1"/>
  </w:num>
  <w:num w:numId="11" w16cid:durableId="1498492562">
    <w:abstractNumId w:val="9"/>
  </w:num>
  <w:num w:numId="12" w16cid:durableId="1290472305">
    <w:abstractNumId w:val="4"/>
  </w:num>
  <w:num w:numId="13" w16cid:durableId="23432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B7830"/>
    <w:rsid w:val="000C029E"/>
    <w:rsid w:val="000F18AD"/>
    <w:rsid w:val="00105AA6"/>
    <w:rsid w:val="001260A2"/>
    <w:rsid w:val="00140C9D"/>
    <w:rsid w:val="0016707C"/>
    <w:rsid w:val="0017132E"/>
    <w:rsid w:val="00182B42"/>
    <w:rsid w:val="00184118"/>
    <w:rsid w:val="00196FC7"/>
    <w:rsid w:val="001A1AD0"/>
    <w:rsid w:val="001C4317"/>
    <w:rsid w:val="001D01D9"/>
    <w:rsid w:val="001D7A02"/>
    <w:rsid w:val="001E2639"/>
    <w:rsid w:val="001F6FE8"/>
    <w:rsid w:val="00204863"/>
    <w:rsid w:val="00217B18"/>
    <w:rsid w:val="002332AD"/>
    <w:rsid w:val="00233414"/>
    <w:rsid w:val="00250EF2"/>
    <w:rsid w:val="00262C9D"/>
    <w:rsid w:val="00264A0D"/>
    <w:rsid w:val="00266D2E"/>
    <w:rsid w:val="00286627"/>
    <w:rsid w:val="003101AE"/>
    <w:rsid w:val="00334BA6"/>
    <w:rsid w:val="00336EC1"/>
    <w:rsid w:val="003540F8"/>
    <w:rsid w:val="003771F7"/>
    <w:rsid w:val="00383146"/>
    <w:rsid w:val="003929EC"/>
    <w:rsid w:val="003A7521"/>
    <w:rsid w:val="003A7535"/>
    <w:rsid w:val="003C5118"/>
    <w:rsid w:val="003D4C98"/>
    <w:rsid w:val="003D63A0"/>
    <w:rsid w:val="003F1760"/>
    <w:rsid w:val="00413C25"/>
    <w:rsid w:val="004C3A04"/>
    <w:rsid w:val="004F1341"/>
    <w:rsid w:val="00514AB8"/>
    <w:rsid w:val="0052365D"/>
    <w:rsid w:val="00537676"/>
    <w:rsid w:val="00541D2E"/>
    <w:rsid w:val="0054702E"/>
    <w:rsid w:val="00551B12"/>
    <w:rsid w:val="00554C70"/>
    <w:rsid w:val="0058190A"/>
    <w:rsid w:val="005B4184"/>
    <w:rsid w:val="005C0533"/>
    <w:rsid w:val="005C737A"/>
    <w:rsid w:val="005D02D8"/>
    <w:rsid w:val="005F58B7"/>
    <w:rsid w:val="00600D19"/>
    <w:rsid w:val="00614E24"/>
    <w:rsid w:val="006222ED"/>
    <w:rsid w:val="00656A95"/>
    <w:rsid w:val="006774CE"/>
    <w:rsid w:val="006928E2"/>
    <w:rsid w:val="006976FC"/>
    <w:rsid w:val="006F65A4"/>
    <w:rsid w:val="00700736"/>
    <w:rsid w:val="00706294"/>
    <w:rsid w:val="007248EE"/>
    <w:rsid w:val="00750DFF"/>
    <w:rsid w:val="00755154"/>
    <w:rsid w:val="00770266"/>
    <w:rsid w:val="0077675A"/>
    <w:rsid w:val="00780E59"/>
    <w:rsid w:val="00793645"/>
    <w:rsid w:val="007A27EE"/>
    <w:rsid w:val="007C5654"/>
    <w:rsid w:val="007E190B"/>
    <w:rsid w:val="007E72B3"/>
    <w:rsid w:val="00800D0A"/>
    <w:rsid w:val="008833E8"/>
    <w:rsid w:val="008A1697"/>
    <w:rsid w:val="008C4637"/>
    <w:rsid w:val="008E20E7"/>
    <w:rsid w:val="008E7626"/>
    <w:rsid w:val="008F194B"/>
    <w:rsid w:val="00912BAD"/>
    <w:rsid w:val="00932424"/>
    <w:rsid w:val="00943FA3"/>
    <w:rsid w:val="00944FF8"/>
    <w:rsid w:val="00981CD4"/>
    <w:rsid w:val="00991719"/>
    <w:rsid w:val="009B2E24"/>
    <w:rsid w:val="009D3C2E"/>
    <w:rsid w:val="009E328E"/>
    <w:rsid w:val="009F6EEF"/>
    <w:rsid w:val="00A32B90"/>
    <w:rsid w:val="00A635E3"/>
    <w:rsid w:val="00A70D28"/>
    <w:rsid w:val="00A85300"/>
    <w:rsid w:val="00A93932"/>
    <w:rsid w:val="00AE1B1C"/>
    <w:rsid w:val="00AF1E4A"/>
    <w:rsid w:val="00AF5662"/>
    <w:rsid w:val="00AF63FF"/>
    <w:rsid w:val="00B14648"/>
    <w:rsid w:val="00B35B17"/>
    <w:rsid w:val="00B41749"/>
    <w:rsid w:val="00B43E82"/>
    <w:rsid w:val="00B60F38"/>
    <w:rsid w:val="00B72E9A"/>
    <w:rsid w:val="00BA1552"/>
    <w:rsid w:val="00BA75E3"/>
    <w:rsid w:val="00BC5E1C"/>
    <w:rsid w:val="00BC5F35"/>
    <w:rsid w:val="00BD6725"/>
    <w:rsid w:val="00BE5160"/>
    <w:rsid w:val="00C113CD"/>
    <w:rsid w:val="00C23F2E"/>
    <w:rsid w:val="00C26D32"/>
    <w:rsid w:val="00C43C9E"/>
    <w:rsid w:val="00C44426"/>
    <w:rsid w:val="00C446E3"/>
    <w:rsid w:val="00C457BA"/>
    <w:rsid w:val="00C63D98"/>
    <w:rsid w:val="00C64D17"/>
    <w:rsid w:val="00CB298B"/>
    <w:rsid w:val="00D0592C"/>
    <w:rsid w:val="00D21BE3"/>
    <w:rsid w:val="00D304DB"/>
    <w:rsid w:val="00D4784E"/>
    <w:rsid w:val="00D53190"/>
    <w:rsid w:val="00D6512E"/>
    <w:rsid w:val="00E01F39"/>
    <w:rsid w:val="00E14391"/>
    <w:rsid w:val="00E42941"/>
    <w:rsid w:val="00E451A6"/>
    <w:rsid w:val="00E64207"/>
    <w:rsid w:val="00E65955"/>
    <w:rsid w:val="00E717CF"/>
    <w:rsid w:val="00E91346"/>
    <w:rsid w:val="00E93B42"/>
    <w:rsid w:val="00EA5719"/>
    <w:rsid w:val="00EC025A"/>
    <w:rsid w:val="00F12034"/>
    <w:rsid w:val="00F35637"/>
    <w:rsid w:val="00F41E87"/>
    <w:rsid w:val="00F97D0E"/>
    <w:rsid w:val="00FD03F6"/>
    <w:rsid w:val="00FE15B1"/>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BA1552"/>
    <w:pPr>
      <w:autoSpaceDE w:val="0"/>
      <w:autoSpaceDN w:val="0"/>
      <w:adjustRightInd w:val="0"/>
    </w:pPr>
    <w:rPr>
      <w:rFonts w:ascii="STEInfoText-Regular" w:hAnsi="STEInfoText-Regular" w:cs="STEInfoText-Regular"/>
      <w:color w:val="000000"/>
      <w:sz w:val="24"/>
      <w:szCs w:val="24"/>
    </w:rPr>
  </w:style>
  <w:style w:type="paragraph" w:styleId="StandardWeb">
    <w:name w:val="Normal (Web)"/>
    <w:basedOn w:val="Standard"/>
    <w:uiPriority w:val="99"/>
    <w:semiHidden/>
    <w:unhideWhenUsed/>
    <w:rsid w:val="00E4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35542">
      <w:bodyDiv w:val="1"/>
      <w:marLeft w:val="0"/>
      <w:marRight w:val="0"/>
      <w:marTop w:val="0"/>
      <w:marBottom w:val="0"/>
      <w:divBdr>
        <w:top w:val="none" w:sz="0" w:space="0" w:color="auto"/>
        <w:left w:val="none" w:sz="0" w:space="0" w:color="auto"/>
        <w:bottom w:val="none" w:sz="0" w:space="0" w:color="auto"/>
        <w:right w:val="none" w:sz="0" w:space="0" w:color="auto"/>
      </w:divBdr>
    </w:div>
    <w:div w:id="421755045">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783307025">
      <w:bodyDiv w:val="1"/>
      <w:marLeft w:val="0"/>
      <w:marRight w:val="0"/>
      <w:marTop w:val="0"/>
      <w:marBottom w:val="0"/>
      <w:divBdr>
        <w:top w:val="none" w:sz="0" w:space="0" w:color="auto"/>
        <w:left w:val="none" w:sz="0" w:space="0" w:color="auto"/>
        <w:bottom w:val="none" w:sz="0" w:space="0" w:color="auto"/>
        <w:right w:val="none" w:sz="0" w:space="0" w:color="auto"/>
      </w:divBdr>
    </w:div>
    <w:div w:id="824933040">
      <w:bodyDiv w:val="1"/>
      <w:marLeft w:val="0"/>
      <w:marRight w:val="0"/>
      <w:marTop w:val="0"/>
      <w:marBottom w:val="0"/>
      <w:divBdr>
        <w:top w:val="none" w:sz="0" w:space="0" w:color="auto"/>
        <w:left w:val="none" w:sz="0" w:space="0" w:color="auto"/>
        <w:bottom w:val="none" w:sz="0" w:space="0" w:color="auto"/>
        <w:right w:val="none" w:sz="0" w:space="0" w:color="auto"/>
      </w:divBdr>
    </w:div>
    <w:div w:id="1015306266">
      <w:bodyDiv w:val="1"/>
      <w:marLeft w:val="0"/>
      <w:marRight w:val="0"/>
      <w:marTop w:val="0"/>
      <w:marBottom w:val="0"/>
      <w:divBdr>
        <w:top w:val="none" w:sz="0" w:space="0" w:color="auto"/>
        <w:left w:val="none" w:sz="0" w:space="0" w:color="auto"/>
        <w:bottom w:val="none" w:sz="0" w:space="0" w:color="auto"/>
        <w:right w:val="none" w:sz="0" w:space="0" w:color="auto"/>
      </w:divBdr>
    </w:div>
    <w:div w:id="1348210874">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35979258">
      <w:bodyDiv w:val="1"/>
      <w:marLeft w:val="0"/>
      <w:marRight w:val="0"/>
      <w:marTop w:val="0"/>
      <w:marBottom w:val="0"/>
      <w:divBdr>
        <w:top w:val="none" w:sz="0" w:space="0" w:color="auto"/>
        <w:left w:val="none" w:sz="0" w:space="0" w:color="auto"/>
        <w:bottom w:val="none" w:sz="0" w:space="0" w:color="auto"/>
        <w:right w:val="none" w:sz="0" w:space="0" w:color="auto"/>
      </w:divBdr>
    </w:div>
    <w:div w:id="1669822035">
      <w:bodyDiv w:val="1"/>
      <w:marLeft w:val="0"/>
      <w:marRight w:val="0"/>
      <w:marTop w:val="0"/>
      <w:marBottom w:val="0"/>
      <w:divBdr>
        <w:top w:val="none" w:sz="0" w:space="0" w:color="auto"/>
        <w:left w:val="none" w:sz="0" w:space="0" w:color="auto"/>
        <w:bottom w:val="none" w:sz="0" w:space="0" w:color="auto"/>
        <w:right w:val="none" w:sz="0" w:space="0" w:color="auto"/>
      </w:divBdr>
    </w:div>
    <w:div w:id="1719084678">
      <w:bodyDiv w:val="1"/>
      <w:marLeft w:val="0"/>
      <w:marRight w:val="0"/>
      <w:marTop w:val="0"/>
      <w:marBottom w:val="0"/>
      <w:divBdr>
        <w:top w:val="none" w:sz="0" w:space="0" w:color="auto"/>
        <w:left w:val="none" w:sz="0" w:space="0" w:color="auto"/>
        <w:bottom w:val="none" w:sz="0" w:space="0" w:color="auto"/>
        <w:right w:val="none" w:sz="0" w:space="0" w:color="auto"/>
      </w:divBdr>
    </w:div>
    <w:div w:id="1893885496">
      <w:bodyDiv w:val="1"/>
      <w:marLeft w:val="0"/>
      <w:marRight w:val="0"/>
      <w:marTop w:val="0"/>
      <w:marBottom w:val="0"/>
      <w:divBdr>
        <w:top w:val="none" w:sz="0" w:space="0" w:color="auto"/>
        <w:left w:val="none" w:sz="0" w:space="0" w:color="auto"/>
        <w:bottom w:val="none" w:sz="0" w:space="0" w:color="auto"/>
        <w:right w:val="none" w:sz="0" w:space="0" w:color="auto"/>
      </w:divBdr>
    </w:div>
    <w:div w:id="1934897416">
      <w:bodyDiv w:val="1"/>
      <w:marLeft w:val="0"/>
      <w:marRight w:val="0"/>
      <w:marTop w:val="0"/>
      <w:marBottom w:val="0"/>
      <w:divBdr>
        <w:top w:val="none" w:sz="0" w:space="0" w:color="auto"/>
        <w:left w:val="none" w:sz="0" w:space="0" w:color="auto"/>
        <w:bottom w:val="none" w:sz="0" w:space="0" w:color="auto"/>
        <w:right w:val="none" w:sz="0" w:space="0" w:color="auto"/>
      </w:divBdr>
    </w:div>
    <w:div w:id="213575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4224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docId:786D9CC0E60D78B8E9572B1DC5CD267D</cp:keywords>
  <cp:lastModifiedBy>Laube, Sibylle</cp:lastModifiedBy>
  <cp:revision>2</cp:revision>
  <cp:lastPrinted>2008-01-04T13:00:00Z</cp:lastPrinted>
  <dcterms:created xsi:type="dcterms:W3CDTF">2025-04-02T12:10:00Z</dcterms:created>
  <dcterms:modified xsi:type="dcterms:W3CDTF">2025-04-02T12:10:00Z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